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3" w:rsidRPr="00385171" w:rsidRDefault="00C84253" w:rsidP="00C84253">
      <w:pPr>
        <w:jc w:val="center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38517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亞洲大學學生傑出成就獎設置辦法</w:t>
      </w:r>
    </w:p>
    <w:p w:rsidR="00C84253" w:rsidRPr="008E0269" w:rsidRDefault="00C84253" w:rsidP="008E0269">
      <w:pPr>
        <w:spacing w:line="30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E0269">
        <w:rPr>
          <w:rFonts w:ascii="標楷體" w:eastAsia="標楷體" w:hAnsi="標楷體" w:hint="eastAsia"/>
          <w:color w:val="000000" w:themeColor="text1"/>
          <w:sz w:val="20"/>
        </w:rPr>
        <w:t>102.12.25 102學年度第5次行政會議通過訂定</w:t>
      </w:r>
    </w:p>
    <w:p w:rsidR="00C84253" w:rsidRPr="008E0269" w:rsidRDefault="00C84253" w:rsidP="008E0269">
      <w:pPr>
        <w:spacing w:line="30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E0269">
        <w:rPr>
          <w:rFonts w:ascii="標楷體" w:eastAsia="標楷體" w:hAnsi="標楷體" w:hint="eastAsia"/>
          <w:color w:val="000000" w:themeColor="text1"/>
          <w:sz w:val="20"/>
        </w:rPr>
        <w:t xml:space="preserve">103.01.14 </w:t>
      </w:r>
      <w:proofErr w:type="gramStart"/>
      <w:r w:rsidRPr="008E0269">
        <w:rPr>
          <w:rFonts w:ascii="標楷體" w:eastAsia="標楷體" w:hAnsi="標楷體" w:hint="eastAsia"/>
          <w:color w:val="000000" w:themeColor="text1"/>
          <w:sz w:val="20"/>
        </w:rPr>
        <w:t>亞洲密字第1030000323號</w:t>
      </w:r>
      <w:proofErr w:type="gramEnd"/>
      <w:r w:rsidRPr="008E0269">
        <w:rPr>
          <w:rFonts w:ascii="標楷體" w:eastAsia="標楷體" w:hAnsi="標楷體" w:hint="eastAsia"/>
          <w:color w:val="000000" w:themeColor="text1"/>
          <w:sz w:val="20"/>
        </w:rPr>
        <w:t>函發布</w:t>
      </w:r>
    </w:p>
    <w:p w:rsidR="00C84253" w:rsidRPr="008E0269" w:rsidRDefault="00C84253" w:rsidP="008E0269">
      <w:pPr>
        <w:spacing w:line="300" w:lineRule="exact"/>
        <w:jc w:val="right"/>
        <w:rPr>
          <w:rFonts w:ascii="標楷體" w:eastAsia="標楷體" w:hAnsi="標楷體"/>
          <w:color w:val="000000" w:themeColor="text1"/>
          <w:sz w:val="20"/>
        </w:rPr>
      </w:pPr>
      <w:r w:rsidRPr="008E0269">
        <w:rPr>
          <w:rFonts w:ascii="標楷體" w:eastAsia="標楷體" w:hAnsi="標楷體" w:hint="eastAsia"/>
          <w:color w:val="000000" w:themeColor="text1"/>
          <w:sz w:val="20"/>
        </w:rPr>
        <w:t>107.06.27 106學年度第10次行政會議通過</w:t>
      </w:r>
      <w:r w:rsidR="00C53806" w:rsidRPr="008E0269">
        <w:rPr>
          <w:rFonts w:ascii="標楷體" w:eastAsia="標楷體" w:hAnsi="標楷體" w:hint="eastAsia"/>
          <w:color w:val="000000" w:themeColor="text1"/>
          <w:sz w:val="20"/>
        </w:rPr>
        <w:t>新增第3條文</w:t>
      </w:r>
      <w:r w:rsidR="00AD44EE" w:rsidRPr="008E0269">
        <w:rPr>
          <w:rFonts w:ascii="標楷體" w:eastAsia="標楷體" w:hAnsi="標楷體" w:hint="eastAsia"/>
          <w:color w:val="000000" w:themeColor="text1"/>
          <w:sz w:val="20"/>
        </w:rPr>
        <w:t>，修正第1條條文，原第3、4、5、6條條次變更</w:t>
      </w:r>
    </w:p>
    <w:p w:rsidR="008E0269" w:rsidRPr="008E0269" w:rsidRDefault="008E0269" w:rsidP="008E0269">
      <w:pPr>
        <w:spacing w:line="300" w:lineRule="exact"/>
        <w:jc w:val="right"/>
        <w:rPr>
          <w:rFonts w:ascii="標楷體" w:eastAsia="標楷體" w:hAnsi="標楷體" w:hint="eastAsia"/>
          <w:color w:val="000000" w:themeColor="text1"/>
          <w:sz w:val="20"/>
        </w:rPr>
      </w:pPr>
      <w:r w:rsidRPr="008E0269">
        <w:rPr>
          <w:rFonts w:ascii="標楷體" w:eastAsia="標楷體" w:hAnsi="標楷體"/>
          <w:color w:val="000000" w:themeColor="text1"/>
          <w:sz w:val="20"/>
        </w:rPr>
        <w:t>107.07.12</w:t>
      </w:r>
      <w:proofErr w:type="gramStart"/>
      <w:r w:rsidRPr="008E0269">
        <w:rPr>
          <w:rFonts w:ascii="標楷體" w:eastAsia="標楷體" w:hAnsi="標楷體" w:hint="eastAsia"/>
          <w:color w:val="000000" w:themeColor="text1"/>
          <w:sz w:val="20"/>
        </w:rPr>
        <w:t>亞洲密字第</w:t>
      </w:r>
      <w:r w:rsidRPr="008E0269">
        <w:rPr>
          <w:rFonts w:ascii="標楷體" w:eastAsia="標楷體" w:hAnsi="標楷體" w:hint="eastAsia"/>
          <w:color w:val="000000" w:themeColor="text1"/>
          <w:sz w:val="20"/>
        </w:rPr>
        <w:t>1070009941</w:t>
      </w:r>
      <w:r w:rsidRPr="008E0269">
        <w:rPr>
          <w:rFonts w:ascii="標楷體" w:eastAsia="標楷體" w:hAnsi="標楷體" w:hint="eastAsia"/>
          <w:color w:val="000000" w:themeColor="text1"/>
          <w:sz w:val="20"/>
        </w:rPr>
        <w:t>號</w:t>
      </w:r>
      <w:proofErr w:type="gramEnd"/>
      <w:r w:rsidRPr="008E0269">
        <w:rPr>
          <w:rFonts w:ascii="標楷體" w:eastAsia="標楷體" w:hAnsi="標楷體" w:hint="eastAsia"/>
          <w:color w:val="000000" w:themeColor="text1"/>
          <w:sz w:val="20"/>
        </w:rPr>
        <w:t>函發布</w:t>
      </w:r>
    </w:p>
    <w:p w:rsidR="00C84253" w:rsidRPr="00385171" w:rsidRDefault="00C84253" w:rsidP="00C84253">
      <w:pPr>
        <w:spacing w:line="200" w:lineRule="exact"/>
        <w:jc w:val="right"/>
        <w:rPr>
          <w:rFonts w:ascii="標楷體" w:eastAsia="標楷體" w:hAnsi="標楷體"/>
          <w:color w:val="000000" w:themeColor="text1"/>
          <w:sz w:val="20"/>
        </w:rPr>
      </w:pP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D93621">
        <w:rPr>
          <w:rFonts w:ascii="標楷體" w:eastAsia="標楷體" w:hAnsi="標楷體" w:hint="eastAsia"/>
          <w:color w:val="000000" w:themeColor="text1"/>
          <w:sz w:val="24"/>
        </w:rPr>
        <w:t>第一條</w:t>
      </w:r>
      <w:proofErr w:type="spellEnd"/>
      <w:r w:rsidRPr="00D93621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亞洲大學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(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下稱本校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)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為表揚本校學生於藝術與創作、科技研發以及運動競技等領域之傑出成就與貢獻，特訂定本辦法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第二條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學生傑出成就獎候選人，由本校一級單位、學生會或學生議會向校長舉薦，經送審查委員會通過後頒給獎勵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第三條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學生傑出成就獎候選人除須為本校在學學生外，須符合下列資格之一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：</w:t>
      </w:r>
    </w:p>
    <w:p w:rsidR="00C84253" w:rsidRPr="00416BF7" w:rsidRDefault="00C84253" w:rsidP="00C84253">
      <w:pPr>
        <w:spacing w:line="360" w:lineRule="auto"/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416BF7">
        <w:rPr>
          <w:rFonts w:ascii="標楷體" w:eastAsia="標楷體" w:hAnsi="標楷體" w:hint="eastAsia"/>
          <w:color w:val="000000" w:themeColor="text1"/>
        </w:rPr>
        <w:t>一、獲國內外重要藝術創作、科技研發或運動競技競賽獎項榮譽者。</w:t>
      </w:r>
    </w:p>
    <w:p w:rsidR="00C84253" w:rsidRPr="00416BF7" w:rsidRDefault="00C84253" w:rsidP="00C84253">
      <w:pPr>
        <w:spacing w:line="360" w:lineRule="auto"/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416BF7">
        <w:rPr>
          <w:rFonts w:ascii="標楷體" w:eastAsia="標楷體" w:hAnsi="標楷體" w:hint="eastAsia"/>
          <w:color w:val="000000" w:themeColor="text1"/>
        </w:rPr>
        <w:t>二、於藝術創作、科技研發或運動競技領域表現傑出，獲媒體報導，足以彰顯校譽者。</w:t>
      </w:r>
    </w:p>
    <w:p w:rsidR="00C84253" w:rsidRPr="00416BF7" w:rsidRDefault="00C84253" w:rsidP="00C84253">
      <w:pPr>
        <w:spacing w:line="360" w:lineRule="auto"/>
        <w:ind w:leftChars="450" w:left="1560" w:hangingChars="200" w:hanging="480"/>
        <w:rPr>
          <w:rFonts w:ascii="標楷體" w:eastAsia="標楷體" w:hAnsi="標楷體"/>
          <w:color w:val="000000" w:themeColor="text1"/>
        </w:rPr>
      </w:pPr>
      <w:r w:rsidRPr="00416BF7">
        <w:rPr>
          <w:rFonts w:ascii="標楷體" w:eastAsia="標楷體" w:hAnsi="標楷體" w:hint="eastAsia"/>
          <w:color w:val="000000" w:themeColor="text1"/>
        </w:rPr>
        <w:t>三、於藝術創作、科技研發或運動競技領域有具體貢獻，足為</w:t>
      </w:r>
      <w:proofErr w:type="gramStart"/>
      <w:r w:rsidRPr="00416BF7">
        <w:rPr>
          <w:rFonts w:ascii="標楷體" w:eastAsia="標楷體" w:hAnsi="標楷體" w:hint="eastAsia"/>
          <w:color w:val="000000" w:themeColor="text1"/>
        </w:rPr>
        <w:t>表帥者</w:t>
      </w:r>
      <w:proofErr w:type="gramEnd"/>
      <w:r w:rsidRPr="00416BF7">
        <w:rPr>
          <w:rFonts w:ascii="標楷體" w:eastAsia="標楷體" w:hAnsi="標楷體" w:hint="eastAsia"/>
          <w:color w:val="000000" w:themeColor="text1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第四條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學生傑出成就獎審查委員會由校長擔任主任委員，並聘任副校長、主任秘書、教務長、學務長、總務長、各學院院長擔任委員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第五條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學生傑出成就獎得獎人由校長頒給獎牌乙座，並於學校重要慶典活動時表揚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第六條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舉薦為本校學</w:t>
      </w:r>
      <w:bookmarkStart w:id="0" w:name="_GoBack"/>
      <w:bookmarkEnd w:id="0"/>
      <w:r w:rsidRPr="00416BF7">
        <w:rPr>
          <w:rFonts w:ascii="標楷體" w:eastAsia="標楷體" w:hAnsi="標楷體" w:hint="eastAsia"/>
          <w:color w:val="000000" w:themeColor="text1"/>
          <w:sz w:val="24"/>
        </w:rPr>
        <w:t>生傑出成就候選人時，須尊重當事人之意願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C84253" w:rsidRPr="00416BF7" w:rsidRDefault="00C84253" w:rsidP="00C84253">
      <w:pPr>
        <w:pStyle w:val="a3"/>
        <w:spacing w:line="360" w:lineRule="auto"/>
        <w:ind w:leftChars="50" w:left="1080" w:hangingChars="400" w:hanging="960"/>
        <w:rPr>
          <w:rFonts w:ascii="標楷體" w:eastAsia="標楷體" w:hAnsi="標楷體"/>
          <w:color w:val="000000" w:themeColor="text1"/>
          <w:sz w:val="24"/>
        </w:rPr>
      </w:pP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第七條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 xml:space="preserve">　</w:t>
      </w:r>
      <w:proofErr w:type="spellStart"/>
      <w:r w:rsidRPr="00416BF7">
        <w:rPr>
          <w:rFonts w:ascii="標楷體" w:eastAsia="標楷體" w:hAnsi="標楷體" w:hint="eastAsia"/>
          <w:color w:val="000000" w:themeColor="text1"/>
          <w:sz w:val="24"/>
        </w:rPr>
        <w:t>本辦法經行政會議通過後施行，修正時亦同</w:t>
      </w:r>
      <w:proofErr w:type="spellEnd"/>
      <w:r w:rsidRPr="00416BF7">
        <w:rPr>
          <w:rFonts w:ascii="標楷體" w:eastAsia="標楷體" w:hAnsi="標楷體" w:hint="eastAsia"/>
          <w:color w:val="000000" w:themeColor="text1"/>
          <w:sz w:val="24"/>
        </w:rPr>
        <w:t>。</w:t>
      </w:r>
    </w:p>
    <w:p w:rsidR="00927FC2" w:rsidRPr="00C84253" w:rsidRDefault="00733C5D" w:rsidP="00C84253">
      <w:pPr>
        <w:widowControl/>
        <w:rPr>
          <w:rFonts w:ascii="標楷體" w:eastAsia="標楷體" w:hAnsi="標楷體" w:cs="標楷體"/>
          <w:b/>
          <w:bCs/>
          <w:color w:val="FF0000"/>
          <w:sz w:val="28"/>
          <w:szCs w:val="22"/>
          <w:bdr w:val="single" w:sz="4" w:space="0" w:color="auto"/>
          <w:lang w:val="x-none" w:eastAsia="x-none"/>
        </w:rPr>
      </w:pPr>
    </w:p>
    <w:sectPr w:rsidR="00927FC2" w:rsidRPr="00C842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5259"/>
    <w:multiLevelType w:val="hybridMultilevel"/>
    <w:tmpl w:val="7A5A39DA"/>
    <w:lvl w:ilvl="0" w:tplc="D3982C8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53"/>
    <w:rsid w:val="0036029F"/>
    <w:rsid w:val="00416BF7"/>
    <w:rsid w:val="00500C7E"/>
    <w:rsid w:val="007A37A4"/>
    <w:rsid w:val="008E0269"/>
    <w:rsid w:val="00AD44EE"/>
    <w:rsid w:val="00C323E9"/>
    <w:rsid w:val="00C53806"/>
    <w:rsid w:val="00C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0F675-8EF1-464F-8B2A-183D6286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"/>
    <w:basedOn w:val="a"/>
    <w:link w:val="a4"/>
    <w:uiPriority w:val="34"/>
    <w:qFormat/>
    <w:rsid w:val="00C84253"/>
    <w:pPr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清單段落 字元"/>
    <w:aliases w:val="卑南壹 字元,標1 字元"/>
    <w:link w:val="a3"/>
    <w:uiPriority w:val="34"/>
    <w:qFormat/>
    <w:locked/>
    <w:rsid w:val="00C84253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customStyle="1" w:styleId="2-">
    <w:name w:val="樣式2-案由"/>
    <w:basedOn w:val="a"/>
    <w:link w:val="2-0"/>
    <w:uiPriority w:val="99"/>
    <w:qFormat/>
    <w:rsid w:val="00C84253"/>
    <w:pPr>
      <w:snapToGrid w:val="0"/>
      <w:ind w:leftChars="233" w:left="2129" w:hangingChars="560" w:hanging="1570"/>
      <w:jc w:val="both"/>
      <w:outlineLvl w:val="0"/>
    </w:pPr>
    <w:rPr>
      <w:rFonts w:ascii="Arial" w:eastAsia="標楷體" w:hAnsi="Arial"/>
      <w:b/>
      <w:bCs/>
      <w:sz w:val="28"/>
      <w:szCs w:val="22"/>
      <w:lang w:val="x-none" w:eastAsia="x-none"/>
    </w:rPr>
  </w:style>
  <w:style w:type="table" w:styleId="a5">
    <w:name w:val="Table Grid"/>
    <w:basedOn w:val="a1"/>
    <w:uiPriority w:val="39"/>
    <w:rsid w:val="00C842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樣式2-案由 字元"/>
    <w:link w:val="2-"/>
    <w:uiPriority w:val="99"/>
    <w:rsid w:val="00C84253"/>
    <w:rPr>
      <w:rFonts w:ascii="Arial" w:eastAsia="標楷體" w:hAnsi="Arial" w:cs="Times New Roman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88D93-0793-4EF8-ABFE-46571F08F856}"/>
</file>

<file path=customXml/itemProps2.xml><?xml version="1.0" encoding="utf-8"?>
<ds:datastoreItem xmlns:ds="http://schemas.openxmlformats.org/officeDocument/2006/customXml" ds:itemID="{A831290C-BC90-4320-B662-7E946B7A8D82}"/>
</file>

<file path=customXml/itemProps3.xml><?xml version="1.0" encoding="utf-8"?>
<ds:datastoreItem xmlns:ds="http://schemas.openxmlformats.org/officeDocument/2006/customXml" ds:itemID="{84E920EC-F65F-4D3A-BBDF-998703CEA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asia1029</dc:creator>
  <cp:keywords/>
  <dc:description/>
  <cp:lastModifiedBy>asia1029</cp:lastModifiedBy>
  <cp:revision>2</cp:revision>
  <dcterms:created xsi:type="dcterms:W3CDTF">2018-07-12T09:09:00Z</dcterms:created>
  <dcterms:modified xsi:type="dcterms:W3CDTF">2018-07-12T09:09:00Z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