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B8" w:rsidRPr="00E91663" w:rsidRDefault="00FE15B8" w:rsidP="00FE15B8">
      <w:pPr>
        <w:jc w:val="center"/>
        <w:rPr>
          <w:rFonts w:eastAsia="標楷體"/>
          <w:b/>
          <w:sz w:val="28"/>
        </w:rPr>
      </w:pPr>
      <w:r w:rsidRPr="00E91663">
        <w:rPr>
          <w:rFonts w:eastAsia="標楷體"/>
          <w:b/>
          <w:sz w:val="28"/>
        </w:rPr>
        <w:t>亞洲大學敦親睦鄰入學優待實施要點部分條文修正對照表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104"/>
        <w:gridCol w:w="3118"/>
        <w:gridCol w:w="2054"/>
      </w:tblGrid>
      <w:tr w:rsidR="00FE15B8" w:rsidRPr="00827829" w:rsidTr="006B2665">
        <w:trPr>
          <w:trHeight w:val="366"/>
          <w:tblHeader/>
        </w:trPr>
        <w:tc>
          <w:tcPr>
            <w:tcW w:w="1875" w:type="pct"/>
            <w:tcBorders>
              <w:top w:val="single" w:sz="12" w:space="0" w:color="000000"/>
              <w:bottom w:val="single" w:sz="12" w:space="0" w:color="000000"/>
            </w:tcBorders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27829">
              <w:rPr>
                <w:rFonts w:ascii="標楷體" w:eastAsia="標楷體" w:hAnsi="標楷體"/>
                <w:b/>
                <w:kern w:val="0"/>
              </w:rPr>
              <w:t>修正條文</w:t>
            </w:r>
          </w:p>
        </w:tc>
        <w:tc>
          <w:tcPr>
            <w:tcW w:w="1884" w:type="pct"/>
            <w:tcBorders>
              <w:top w:val="single" w:sz="12" w:space="0" w:color="000000"/>
              <w:bottom w:val="single" w:sz="12" w:space="0" w:color="000000"/>
            </w:tcBorders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27829">
              <w:rPr>
                <w:rFonts w:ascii="標楷體" w:eastAsia="標楷體" w:hAnsi="標楷體"/>
                <w:b/>
                <w:kern w:val="0"/>
              </w:rPr>
              <w:t>現行條文</w:t>
            </w:r>
          </w:p>
        </w:tc>
        <w:tc>
          <w:tcPr>
            <w:tcW w:w="1241" w:type="pct"/>
            <w:tcBorders>
              <w:top w:val="single" w:sz="12" w:space="0" w:color="000000"/>
              <w:bottom w:val="single" w:sz="12" w:space="0" w:color="000000"/>
            </w:tcBorders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27829">
              <w:rPr>
                <w:rFonts w:ascii="標楷體" w:eastAsia="標楷體" w:hAnsi="標楷體"/>
                <w:b/>
                <w:kern w:val="0"/>
              </w:rPr>
              <w:t>說明</w:t>
            </w:r>
          </w:p>
        </w:tc>
      </w:tr>
      <w:tr w:rsidR="00FE15B8" w:rsidRPr="00827829" w:rsidTr="006B2665">
        <w:trPr>
          <w:trHeight w:val="343"/>
        </w:trPr>
        <w:tc>
          <w:tcPr>
            <w:tcW w:w="1875" w:type="pct"/>
          </w:tcPr>
          <w:p w:rsidR="00FE15B8" w:rsidRPr="00827829" w:rsidRDefault="00FE15B8" w:rsidP="00B71BB4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/>
              </w:rPr>
              <w:t>二、申請本優待以就讀本校具正式學籍學士班學生為限，但保留入學資格及休、退學者取消優待資格，優待資格條件及優待標準如下</w:t>
            </w:r>
            <w:r w:rsidRPr="00827829">
              <w:rPr>
                <w:rFonts w:ascii="標楷體" w:eastAsia="標楷體" w:hAnsi="標楷體" w:hint="eastAsia"/>
              </w:rPr>
              <w:t>：</w:t>
            </w:r>
          </w:p>
          <w:p w:rsidR="00FE15B8" w:rsidRPr="00827829" w:rsidRDefault="00FE15B8" w:rsidP="00B71BB4">
            <w:pPr>
              <w:snapToGrid w:val="0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/>
              </w:rPr>
              <w:t>(一)凡設籍於台中</w:t>
            </w:r>
            <w:r w:rsidRPr="00827829">
              <w:rPr>
                <w:rFonts w:ascii="標楷體" w:eastAsia="標楷體" w:hAnsi="標楷體" w:hint="eastAsia"/>
              </w:rPr>
              <w:t>市</w:t>
            </w:r>
            <w:r w:rsidRPr="00827829">
              <w:rPr>
                <w:rFonts w:ascii="標楷體" w:eastAsia="標楷體" w:hAnsi="標楷體"/>
              </w:rPr>
              <w:t>霧峰</w:t>
            </w:r>
            <w:r w:rsidRPr="00827829">
              <w:rPr>
                <w:rFonts w:ascii="標楷體" w:eastAsia="標楷體" w:hAnsi="標楷體" w:hint="eastAsia"/>
              </w:rPr>
              <w:t>區</w:t>
            </w:r>
            <w:r w:rsidRPr="00827829">
              <w:rPr>
                <w:rFonts w:ascii="標楷體" w:eastAsia="標楷體" w:hAnsi="標楷體"/>
              </w:rPr>
              <w:t>一年以上之</w:t>
            </w:r>
            <w:r w:rsidRPr="00827829">
              <w:rPr>
                <w:rFonts w:ascii="標楷體" w:eastAsia="標楷體" w:hAnsi="標楷體" w:hint="eastAsia"/>
              </w:rPr>
              <w:t>居</w:t>
            </w:r>
            <w:r w:rsidRPr="00827829">
              <w:rPr>
                <w:rFonts w:ascii="標楷體" w:eastAsia="標楷體" w:hAnsi="標楷體"/>
              </w:rPr>
              <w:t>民就讀本校大學部一年級新生，於其就讀之第一學年，得享有減免學費百分之十。進修學士班學生依實際修習學分數(不含體育課)計算學</w:t>
            </w:r>
            <w:r w:rsidRPr="00827829">
              <w:rPr>
                <w:rFonts w:ascii="標楷體" w:eastAsia="標楷體" w:hAnsi="標楷體" w:hint="eastAsia"/>
              </w:rPr>
              <w:t>分</w:t>
            </w:r>
            <w:r w:rsidRPr="00827829">
              <w:rPr>
                <w:rFonts w:ascii="標楷體" w:eastAsia="標楷體" w:hAnsi="標楷體"/>
              </w:rPr>
              <w:t>費。</w:t>
            </w:r>
          </w:p>
          <w:p w:rsidR="00FE15B8" w:rsidRPr="00827829" w:rsidRDefault="00FE15B8" w:rsidP="00B71BB4">
            <w:pPr>
              <w:snapToGrid w:val="0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/>
              </w:rPr>
              <w:t>(二)凡設籍台中</w:t>
            </w:r>
            <w:r w:rsidRPr="00827829">
              <w:rPr>
                <w:rFonts w:ascii="標楷體" w:eastAsia="標楷體" w:hAnsi="標楷體" w:hint="eastAsia"/>
              </w:rPr>
              <w:t>市</w:t>
            </w:r>
            <w:r w:rsidRPr="00827829">
              <w:rPr>
                <w:rFonts w:ascii="標楷體" w:eastAsia="標楷體" w:hAnsi="標楷體"/>
              </w:rPr>
              <w:t>霧峰</w:t>
            </w:r>
            <w:r w:rsidRPr="00827829">
              <w:rPr>
                <w:rFonts w:ascii="標楷體" w:eastAsia="標楷體" w:hAnsi="標楷體" w:hint="eastAsia"/>
              </w:rPr>
              <w:t>區</w:t>
            </w:r>
            <w:r w:rsidRPr="00827829">
              <w:rPr>
                <w:rFonts w:ascii="標楷體" w:eastAsia="標楷體" w:hAnsi="標楷體"/>
              </w:rPr>
              <w:t>一年以上而轉學本校者，於就讀第一年得享有減免學費百分之十優待，進修學士班學生依實際修習學分數(不含體育課) 計算學</w:t>
            </w:r>
            <w:r w:rsidRPr="00827829">
              <w:rPr>
                <w:rFonts w:ascii="標楷體" w:eastAsia="標楷體" w:hAnsi="標楷體" w:hint="eastAsia"/>
              </w:rPr>
              <w:t>分</w:t>
            </w:r>
            <w:r w:rsidRPr="00827829">
              <w:rPr>
                <w:rFonts w:ascii="標楷體" w:eastAsia="標楷體" w:hAnsi="標楷體"/>
              </w:rPr>
              <w:t>費。</w:t>
            </w:r>
          </w:p>
        </w:tc>
        <w:tc>
          <w:tcPr>
            <w:tcW w:w="1884" w:type="pct"/>
          </w:tcPr>
          <w:p w:rsidR="00FE15B8" w:rsidRPr="00827829" w:rsidRDefault="00FE15B8" w:rsidP="00B71BB4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/>
              </w:rPr>
              <w:t>二、申請本優待以就讀本校具正式學籍學士班學生為限，但保留入學資格及休、退學者取消優待資格，優待資格條件及優待標準如下</w:t>
            </w:r>
            <w:r w:rsidRPr="00827829">
              <w:rPr>
                <w:rFonts w:ascii="標楷體" w:eastAsia="標楷體" w:hAnsi="標楷體" w:hint="eastAsia"/>
              </w:rPr>
              <w:t>：</w:t>
            </w:r>
          </w:p>
          <w:p w:rsidR="00FE15B8" w:rsidRPr="00827829" w:rsidRDefault="00FE15B8" w:rsidP="00B71BB4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/>
              </w:rPr>
              <w:t>(一)凡設籍於台中</w:t>
            </w:r>
            <w:r w:rsidRPr="00827829">
              <w:rPr>
                <w:rFonts w:ascii="標楷體" w:eastAsia="標楷體" w:hAnsi="標楷體" w:hint="eastAsia"/>
              </w:rPr>
              <w:t>市</w:t>
            </w:r>
            <w:r w:rsidRPr="00827829">
              <w:rPr>
                <w:rFonts w:ascii="標楷體" w:eastAsia="標楷體" w:hAnsi="標楷體"/>
              </w:rPr>
              <w:t>霧峰</w:t>
            </w:r>
            <w:r w:rsidRPr="00827829">
              <w:rPr>
                <w:rFonts w:ascii="標楷體" w:eastAsia="標楷體" w:hAnsi="標楷體" w:hint="eastAsia"/>
              </w:rPr>
              <w:t>區</w:t>
            </w:r>
            <w:r w:rsidRPr="00827829">
              <w:rPr>
                <w:rFonts w:ascii="標楷體" w:eastAsia="標楷體" w:hAnsi="標楷體"/>
              </w:rPr>
              <w:t>一年以上之</w:t>
            </w:r>
            <w:r w:rsidRPr="00827829">
              <w:rPr>
                <w:rFonts w:ascii="標楷體" w:eastAsia="標楷體" w:hAnsi="標楷體" w:hint="eastAsia"/>
              </w:rPr>
              <w:t>居</w:t>
            </w:r>
            <w:r w:rsidRPr="00827829">
              <w:rPr>
                <w:rFonts w:ascii="標楷體" w:eastAsia="標楷體" w:hAnsi="標楷體"/>
              </w:rPr>
              <w:t>民就讀本校大學部一年級新生，於其就讀之第一學年，得享有減免學費百分之十。進修學士班學生依實際修習學分數(不含體育課)計算學</w:t>
            </w:r>
            <w:r w:rsidRPr="00827829">
              <w:rPr>
                <w:rFonts w:ascii="標楷體" w:eastAsia="標楷體" w:hAnsi="標楷體" w:hint="eastAsia"/>
              </w:rPr>
              <w:t>分</w:t>
            </w:r>
            <w:r w:rsidRPr="00827829">
              <w:rPr>
                <w:rFonts w:ascii="標楷體" w:eastAsia="標楷體" w:hAnsi="標楷體"/>
              </w:rPr>
              <w:t>費。</w:t>
            </w:r>
          </w:p>
          <w:p w:rsidR="00FE15B8" w:rsidRPr="00827829" w:rsidRDefault="00FE15B8" w:rsidP="00B71BB4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/>
              </w:rPr>
              <w:t>(二)凡設籍</w:t>
            </w:r>
            <w:r w:rsidRPr="00827829">
              <w:rPr>
                <w:rFonts w:ascii="標楷體" w:eastAsia="標楷體" w:hAnsi="標楷體"/>
                <w:u w:val="single"/>
              </w:rPr>
              <w:t>本校鄰近鄉鎮(</w:t>
            </w:r>
            <w:r w:rsidRPr="00827829">
              <w:rPr>
                <w:rFonts w:ascii="標楷體" w:eastAsia="標楷體" w:hAnsi="標楷體"/>
              </w:rPr>
              <w:t>台中</w:t>
            </w:r>
            <w:r w:rsidRPr="00827829">
              <w:rPr>
                <w:rFonts w:ascii="標楷體" w:eastAsia="標楷體" w:hAnsi="標楷體" w:hint="eastAsia"/>
              </w:rPr>
              <w:t>市</w:t>
            </w:r>
            <w:r w:rsidRPr="00827829">
              <w:rPr>
                <w:rFonts w:ascii="標楷體" w:eastAsia="標楷體" w:hAnsi="標楷體"/>
              </w:rPr>
              <w:t>霧峰</w:t>
            </w:r>
            <w:r w:rsidRPr="00827829">
              <w:rPr>
                <w:rFonts w:ascii="標楷體" w:eastAsia="標楷體" w:hAnsi="標楷體" w:hint="eastAsia"/>
              </w:rPr>
              <w:t>區</w:t>
            </w:r>
            <w:r w:rsidRPr="00827829">
              <w:rPr>
                <w:rFonts w:ascii="標楷體" w:eastAsia="標楷體" w:hAnsi="標楷體"/>
                <w:u w:val="single"/>
              </w:rPr>
              <w:t>、烏日</w:t>
            </w:r>
            <w:r w:rsidRPr="00827829">
              <w:rPr>
                <w:rFonts w:ascii="標楷體" w:eastAsia="標楷體" w:hAnsi="標楷體" w:hint="eastAsia"/>
                <w:u w:val="single"/>
              </w:rPr>
              <w:t>區</w:t>
            </w:r>
            <w:r w:rsidRPr="00827829">
              <w:rPr>
                <w:rFonts w:ascii="標楷體" w:eastAsia="標楷體" w:hAnsi="標楷體"/>
                <w:u w:val="single"/>
              </w:rPr>
              <w:t>、大里</w:t>
            </w:r>
            <w:r w:rsidRPr="00827829">
              <w:rPr>
                <w:rFonts w:ascii="標楷體" w:eastAsia="標楷體" w:hAnsi="標楷體" w:hint="eastAsia"/>
                <w:u w:val="single"/>
              </w:rPr>
              <w:t>區</w:t>
            </w:r>
            <w:r w:rsidRPr="00827829">
              <w:rPr>
                <w:rFonts w:ascii="標楷體" w:eastAsia="標楷體" w:hAnsi="標楷體"/>
                <w:u w:val="single"/>
              </w:rPr>
              <w:t>、太平</w:t>
            </w:r>
            <w:r w:rsidRPr="00827829">
              <w:rPr>
                <w:rFonts w:ascii="標楷體" w:eastAsia="標楷體" w:hAnsi="標楷體" w:hint="eastAsia"/>
                <w:u w:val="single"/>
              </w:rPr>
              <w:t>區</w:t>
            </w:r>
            <w:r w:rsidRPr="00827829">
              <w:rPr>
                <w:rFonts w:ascii="標楷體" w:eastAsia="標楷體" w:hAnsi="標楷體"/>
                <w:u w:val="single"/>
              </w:rPr>
              <w:t>，南投縣國姓鄉、草屯鎮，彰化縣芬園鄉)</w:t>
            </w:r>
            <w:r w:rsidRPr="00827829">
              <w:rPr>
                <w:rFonts w:ascii="標楷體" w:eastAsia="標楷體" w:hAnsi="標楷體"/>
              </w:rPr>
              <w:t>一年以上而轉學本校者，於就讀第一年得享有減免學費百分之十優待，進修學士班學生依實際修習學分數(不含體育課) 計算學</w:t>
            </w:r>
            <w:r w:rsidRPr="00827829">
              <w:rPr>
                <w:rFonts w:ascii="標楷體" w:eastAsia="標楷體" w:hAnsi="標楷體" w:hint="eastAsia"/>
              </w:rPr>
              <w:t>分</w:t>
            </w:r>
            <w:r w:rsidRPr="00827829">
              <w:rPr>
                <w:rFonts w:ascii="標楷體" w:eastAsia="標楷體" w:hAnsi="標楷體"/>
              </w:rPr>
              <w:t>費。</w:t>
            </w:r>
          </w:p>
          <w:p w:rsidR="00FE15B8" w:rsidRPr="00827829" w:rsidRDefault="00FE15B8" w:rsidP="00B71BB4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u w:val="single"/>
              </w:rPr>
            </w:pPr>
            <w:r w:rsidRPr="00827829">
              <w:rPr>
                <w:rFonts w:ascii="標楷體" w:eastAsia="標楷體" w:hAnsi="標楷體"/>
                <w:u w:val="single"/>
              </w:rPr>
              <w:t>(三)其他地區同一家長兩名以上親屬就讀本校者，於就讀第一年，得享個別減免學費百分之十優待。進修學士班學生依實際修習學分數(不含體育課)計算學分費。</w:t>
            </w:r>
          </w:p>
        </w:tc>
        <w:tc>
          <w:tcPr>
            <w:tcW w:w="1241" w:type="pct"/>
          </w:tcPr>
          <w:p w:rsidR="00FE15B8" w:rsidRPr="00827829" w:rsidRDefault="00FE15B8" w:rsidP="00B71BB4">
            <w:pPr>
              <w:snapToGrid w:val="0"/>
              <w:ind w:left="461" w:hangingChars="192" w:hanging="461"/>
              <w:jc w:val="both"/>
              <w:rPr>
                <w:rFonts w:ascii="標楷體" w:eastAsia="標楷體" w:hAnsi="標楷體"/>
                <w:kern w:val="0"/>
              </w:rPr>
            </w:pPr>
            <w:r w:rsidRPr="00827829">
              <w:rPr>
                <w:rFonts w:ascii="標楷體" w:eastAsia="標楷體" w:hAnsi="標楷體" w:hint="eastAsia"/>
                <w:kern w:val="0"/>
              </w:rPr>
              <w:t>一、依103-1獎助學金審查委員會議決議事項辦理。</w:t>
            </w:r>
          </w:p>
          <w:p w:rsidR="00FE15B8" w:rsidRPr="00827829" w:rsidRDefault="00FE15B8" w:rsidP="00B71BB4">
            <w:pPr>
              <w:snapToGrid w:val="0"/>
              <w:ind w:left="461" w:hangingChars="192" w:hanging="461"/>
              <w:jc w:val="both"/>
              <w:rPr>
                <w:rFonts w:ascii="標楷體" w:eastAsia="標楷體" w:hAnsi="標楷體"/>
                <w:kern w:val="0"/>
              </w:rPr>
            </w:pPr>
            <w:r w:rsidRPr="00827829">
              <w:rPr>
                <w:rFonts w:ascii="標楷體" w:eastAsia="標楷體" w:hAnsi="標楷體" w:hint="eastAsia"/>
                <w:kern w:val="0"/>
              </w:rPr>
              <w:t>二、刪除鄰近鄉鎮(非霧峰區)轉入本校及</w:t>
            </w:r>
            <w:r w:rsidRPr="00827829">
              <w:rPr>
                <w:rFonts w:ascii="標楷體" w:eastAsia="標楷體" w:hAnsi="標楷體"/>
              </w:rPr>
              <w:t>其他地區同一家長兩名以上親屬就讀本校者</w:t>
            </w:r>
            <w:r w:rsidRPr="00827829">
              <w:rPr>
                <w:rFonts w:ascii="標楷體" w:eastAsia="標楷體" w:hAnsi="標楷體" w:hint="eastAsia"/>
              </w:rPr>
              <w:t>之入學優待。</w:t>
            </w:r>
          </w:p>
        </w:tc>
      </w:tr>
      <w:tr w:rsidR="00FE15B8" w:rsidRPr="00827829" w:rsidTr="006B2665">
        <w:trPr>
          <w:trHeight w:val="6382"/>
        </w:trPr>
        <w:tc>
          <w:tcPr>
            <w:tcW w:w="1875" w:type="pct"/>
          </w:tcPr>
          <w:p w:rsidR="00FE15B8" w:rsidRPr="00827829" w:rsidRDefault="006B2665" w:rsidP="00B71B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EF28538" wp14:editId="08ED6C58">
                  <wp:simplePos x="0" y="0"/>
                  <wp:positionH relativeFrom="column">
                    <wp:posOffset>-114478</wp:posOffset>
                  </wp:positionH>
                  <wp:positionV relativeFrom="paragraph">
                    <wp:posOffset>103647</wp:posOffset>
                  </wp:positionV>
                  <wp:extent cx="2065393" cy="2934183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393" cy="293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5B8" w:rsidRPr="00827829" w:rsidRDefault="00FE15B8" w:rsidP="00B71B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4" w:type="pct"/>
          </w:tcPr>
          <w:p w:rsidR="00FE15B8" w:rsidRPr="00827829" w:rsidRDefault="006B2665" w:rsidP="00B71B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1" locked="0" layoutInCell="1" allowOverlap="1" wp14:anchorId="0502E89E" wp14:editId="5BA2A1FB">
                  <wp:simplePos x="0" y="0"/>
                  <wp:positionH relativeFrom="column">
                    <wp:posOffset>-106658</wp:posOffset>
                  </wp:positionH>
                  <wp:positionV relativeFrom="paragraph">
                    <wp:posOffset>23508</wp:posOffset>
                  </wp:positionV>
                  <wp:extent cx="2084577" cy="3660688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577" cy="366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1" w:type="pct"/>
          </w:tcPr>
          <w:p w:rsidR="00FE15B8" w:rsidRPr="00827829" w:rsidRDefault="00FE15B8" w:rsidP="00B71BB4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827829">
              <w:rPr>
                <w:rFonts w:ascii="標楷體" w:eastAsia="標楷體" w:hAnsi="標楷體" w:hint="eastAsia"/>
                <w:kern w:val="0"/>
              </w:rPr>
              <w:t>修正附件表格</w:t>
            </w:r>
          </w:p>
        </w:tc>
      </w:tr>
    </w:tbl>
    <w:p w:rsidR="00FE15B8" w:rsidRDefault="00FE15B8" w:rsidP="00FE15B8">
      <w:pPr>
        <w:snapToGrid w:val="0"/>
        <w:ind w:left="1301" w:hangingChars="542" w:hanging="1301"/>
        <w:rPr>
          <w:rFonts w:eastAsia="標楷體"/>
        </w:rPr>
      </w:pPr>
    </w:p>
    <w:p w:rsidR="00FE15B8" w:rsidRPr="00DB2340" w:rsidRDefault="00FE15B8" w:rsidP="00FE15B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Toc293924816"/>
      <w:bookmarkStart w:id="1" w:name="_Toc293934897"/>
      <w:bookmarkStart w:id="2" w:name="_Toc308788374"/>
      <w:bookmarkStart w:id="3" w:name="_Toc309655899"/>
      <w:bookmarkStart w:id="4" w:name="_Toc341105255"/>
      <w:r w:rsidRPr="00DB2340">
        <w:rPr>
          <w:rFonts w:ascii="標楷體" w:eastAsia="標楷體" w:hAnsi="標楷體"/>
          <w:b/>
          <w:sz w:val="28"/>
          <w:szCs w:val="28"/>
        </w:rPr>
        <w:t>亞洲大學敦親睦鄰入學優待實施要點</w:t>
      </w:r>
      <w:bookmarkEnd w:id="0"/>
      <w:bookmarkEnd w:id="1"/>
      <w:bookmarkEnd w:id="2"/>
      <w:bookmarkEnd w:id="3"/>
      <w:bookmarkEnd w:id="4"/>
      <w:r w:rsidRPr="00DB234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27829" w:rsidRDefault="00827829" w:rsidP="00827829">
      <w:pPr>
        <w:adjustRightInd w:val="0"/>
        <w:snapToGrid w:val="0"/>
        <w:spacing w:line="300" w:lineRule="atLeast"/>
        <w:jc w:val="right"/>
        <w:rPr>
          <w:rFonts w:eastAsia="標楷體"/>
          <w:color w:val="000000"/>
          <w:sz w:val="20"/>
          <w:szCs w:val="20"/>
        </w:rPr>
      </w:pPr>
    </w:p>
    <w:p w:rsidR="00FE15B8" w:rsidRPr="00833F7D" w:rsidRDefault="00FE15B8" w:rsidP="00827829">
      <w:pPr>
        <w:adjustRightInd w:val="0"/>
        <w:snapToGrid w:val="0"/>
        <w:spacing w:line="300" w:lineRule="atLeast"/>
        <w:jc w:val="right"/>
        <w:rPr>
          <w:rFonts w:eastAsia="標楷體"/>
          <w:color w:val="000000"/>
          <w:sz w:val="20"/>
          <w:szCs w:val="20"/>
        </w:rPr>
      </w:pPr>
      <w:r w:rsidRPr="00833F7D">
        <w:rPr>
          <w:rFonts w:eastAsia="標楷體"/>
          <w:color w:val="000000"/>
          <w:sz w:val="20"/>
          <w:szCs w:val="20"/>
        </w:rPr>
        <w:t>95.04.18 94</w:t>
      </w:r>
      <w:r w:rsidRPr="00833F7D">
        <w:rPr>
          <w:rFonts w:eastAsia="標楷體"/>
          <w:color w:val="000000"/>
          <w:sz w:val="20"/>
          <w:szCs w:val="20"/>
        </w:rPr>
        <w:t>學年度第</w:t>
      </w:r>
      <w:r w:rsidRPr="00833F7D">
        <w:rPr>
          <w:rFonts w:eastAsia="標楷體"/>
          <w:color w:val="000000"/>
          <w:sz w:val="20"/>
          <w:szCs w:val="20"/>
        </w:rPr>
        <w:t>8</w:t>
      </w:r>
      <w:r w:rsidRPr="00833F7D">
        <w:rPr>
          <w:rFonts w:eastAsia="標楷體"/>
          <w:color w:val="000000"/>
          <w:sz w:val="20"/>
          <w:szCs w:val="20"/>
        </w:rPr>
        <w:t>次行政會議訂定</w:t>
      </w:r>
    </w:p>
    <w:p w:rsidR="00FE15B8" w:rsidRPr="00833F7D" w:rsidRDefault="00FE15B8" w:rsidP="00827829">
      <w:pPr>
        <w:adjustRightInd w:val="0"/>
        <w:snapToGrid w:val="0"/>
        <w:spacing w:line="300" w:lineRule="atLeast"/>
        <w:jc w:val="right"/>
        <w:rPr>
          <w:rFonts w:eastAsia="標楷體"/>
          <w:color w:val="000000"/>
          <w:sz w:val="20"/>
          <w:szCs w:val="20"/>
        </w:rPr>
      </w:pPr>
      <w:r w:rsidRPr="00833F7D">
        <w:rPr>
          <w:rFonts w:eastAsia="標楷體"/>
          <w:color w:val="000000"/>
          <w:sz w:val="20"/>
          <w:szCs w:val="20"/>
        </w:rPr>
        <w:t>95.04.27</w:t>
      </w:r>
      <w:r w:rsidR="006B2665">
        <w:rPr>
          <w:rFonts w:eastAsia="標楷體" w:hint="eastAsia"/>
          <w:color w:val="000000"/>
          <w:sz w:val="20"/>
          <w:szCs w:val="20"/>
        </w:rPr>
        <w:t xml:space="preserve"> </w:t>
      </w:r>
      <w:r w:rsidRPr="00833F7D">
        <w:rPr>
          <w:rFonts w:eastAsia="標楷體"/>
          <w:color w:val="000000"/>
          <w:sz w:val="20"/>
          <w:szCs w:val="20"/>
        </w:rPr>
        <w:t>亞洲秘字第</w:t>
      </w:r>
      <w:r w:rsidRPr="00833F7D">
        <w:rPr>
          <w:rFonts w:eastAsia="標楷體"/>
          <w:color w:val="000000"/>
          <w:sz w:val="20"/>
          <w:szCs w:val="20"/>
        </w:rPr>
        <w:t>9501880</w:t>
      </w:r>
      <w:r w:rsidRPr="00833F7D">
        <w:rPr>
          <w:rFonts w:eastAsia="標楷體"/>
          <w:color w:val="000000"/>
          <w:sz w:val="20"/>
          <w:szCs w:val="20"/>
        </w:rPr>
        <w:t>號函公布</w:t>
      </w:r>
    </w:p>
    <w:p w:rsidR="00FE15B8" w:rsidRPr="00833F7D" w:rsidRDefault="00FE15B8" w:rsidP="00827829">
      <w:pPr>
        <w:adjustRightInd w:val="0"/>
        <w:snapToGrid w:val="0"/>
        <w:spacing w:line="300" w:lineRule="atLeast"/>
        <w:jc w:val="right"/>
        <w:rPr>
          <w:rFonts w:eastAsia="標楷體"/>
          <w:color w:val="000000"/>
          <w:sz w:val="20"/>
          <w:szCs w:val="20"/>
        </w:rPr>
      </w:pPr>
      <w:r w:rsidRPr="00833F7D">
        <w:rPr>
          <w:rFonts w:eastAsia="標楷體" w:hint="eastAsia"/>
          <w:color w:val="000000"/>
          <w:sz w:val="20"/>
          <w:szCs w:val="20"/>
        </w:rPr>
        <w:t>100.08.24 100</w:t>
      </w:r>
      <w:r w:rsidRPr="00833F7D">
        <w:rPr>
          <w:rFonts w:eastAsia="標楷體" w:hint="eastAsia"/>
          <w:color w:val="000000"/>
          <w:sz w:val="20"/>
          <w:szCs w:val="20"/>
        </w:rPr>
        <w:t>學年度第</w:t>
      </w:r>
      <w:r w:rsidRPr="00833F7D">
        <w:rPr>
          <w:rFonts w:eastAsia="標楷體" w:hint="eastAsia"/>
          <w:color w:val="000000"/>
          <w:sz w:val="20"/>
          <w:szCs w:val="20"/>
        </w:rPr>
        <w:t>1</w:t>
      </w:r>
      <w:r w:rsidRPr="00833F7D">
        <w:rPr>
          <w:rFonts w:eastAsia="標楷體" w:hint="eastAsia"/>
          <w:color w:val="000000"/>
          <w:sz w:val="20"/>
          <w:szCs w:val="20"/>
        </w:rPr>
        <w:t>次行政會議通過修正第</w:t>
      </w:r>
      <w:r w:rsidRPr="00833F7D">
        <w:rPr>
          <w:rFonts w:eastAsia="標楷體" w:hint="eastAsia"/>
          <w:color w:val="000000"/>
          <w:sz w:val="20"/>
          <w:szCs w:val="20"/>
        </w:rPr>
        <w:t>1</w:t>
      </w:r>
      <w:r w:rsidRPr="00833F7D">
        <w:rPr>
          <w:rFonts w:eastAsia="標楷體" w:hint="eastAsia"/>
          <w:color w:val="000000"/>
          <w:sz w:val="20"/>
          <w:szCs w:val="20"/>
        </w:rPr>
        <w:t>、</w:t>
      </w:r>
      <w:r w:rsidRPr="00833F7D">
        <w:rPr>
          <w:rFonts w:eastAsia="標楷體" w:hint="eastAsia"/>
          <w:color w:val="000000"/>
          <w:sz w:val="20"/>
          <w:szCs w:val="20"/>
        </w:rPr>
        <w:t>2</w:t>
      </w:r>
      <w:r w:rsidRPr="00833F7D">
        <w:rPr>
          <w:rFonts w:eastAsia="標楷體" w:hint="eastAsia"/>
          <w:color w:val="000000"/>
          <w:sz w:val="20"/>
          <w:szCs w:val="20"/>
        </w:rPr>
        <w:t>條條文</w:t>
      </w:r>
    </w:p>
    <w:p w:rsidR="00FE15B8" w:rsidRDefault="00FE15B8" w:rsidP="00827829">
      <w:pPr>
        <w:adjustRightInd w:val="0"/>
        <w:snapToGrid w:val="0"/>
        <w:spacing w:line="300" w:lineRule="atLeast"/>
        <w:jc w:val="right"/>
        <w:rPr>
          <w:rFonts w:eastAsia="標楷體"/>
          <w:color w:val="000000"/>
          <w:sz w:val="20"/>
          <w:szCs w:val="20"/>
        </w:rPr>
      </w:pPr>
      <w:r w:rsidRPr="00833F7D">
        <w:rPr>
          <w:rFonts w:eastAsia="標楷體"/>
          <w:color w:val="000000"/>
          <w:sz w:val="20"/>
          <w:szCs w:val="20"/>
        </w:rPr>
        <w:t>100.</w:t>
      </w:r>
      <w:r w:rsidR="00827829">
        <w:rPr>
          <w:rFonts w:eastAsia="標楷體" w:hint="eastAsia"/>
          <w:color w:val="000000"/>
          <w:sz w:val="20"/>
          <w:szCs w:val="20"/>
        </w:rPr>
        <w:t>0</w:t>
      </w:r>
      <w:r w:rsidRPr="00833F7D">
        <w:rPr>
          <w:rFonts w:eastAsia="標楷體"/>
          <w:color w:val="000000"/>
          <w:sz w:val="20"/>
          <w:szCs w:val="20"/>
        </w:rPr>
        <w:t>9.20</w:t>
      </w:r>
      <w:r w:rsidR="006B2665">
        <w:rPr>
          <w:rFonts w:eastAsia="標楷體" w:hint="eastAsia"/>
          <w:color w:val="000000"/>
          <w:sz w:val="20"/>
          <w:szCs w:val="20"/>
        </w:rPr>
        <w:t xml:space="preserve"> </w:t>
      </w:r>
      <w:r w:rsidRPr="00833F7D">
        <w:rPr>
          <w:rFonts w:eastAsia="標楷體" w:hint="eastAsia"/>
          <w:color w:val="000000"/>
          <w:sz w:val="20"/>
          <w:szCs w:val="20"/>
        </w:rPr>
        <w:t>亞洲秘字第</w:t>
      </w:r>
      <w:r w:rsidRPr="00833F7D">
        <w:rPr>
          <w:rFonts w:eastAsia="標楷體"/>
          <w:color w:val="000000"/>
          <w:sz w:val="20"/>
          <w:szCs w:val="20"/>
        </w:rPr>
        <w:t>10000110</w:t>
      </w:r>
      <w:r w:rsidRPr="00833F7D">
        <w:rPr>
          <w:rFonts w:eastAsia="標楷體" w:hint="eastAsia"/>
          <w:color w:val="000000"/>
          <w:sz w:val="20"/>
          <w:szCs w:val="20"/>
        </w:rPr>
        <w:t>40</w:t>
      </w:r>
      <w:r w:rsidRPr="00833F7D">
        <w:rPr>
          <w:rFonts w:eastAsia="標楷體" w:hint="eastAsia"/>
          <w:color w:val="000000"/>
          <w:sz w:val="20"/>
          <w:szCs w:val="20"/>
        </w:rPr>
        <w:t>號函發布</w:t>
      </w:r>
    </w:p>
    <w:p w:rsidR="00827829" w:rsidRDefault="00827829" w:rsidP="00827829">
      <w:pPr>
        <w:adjustRightInd w:val="0"/>
        <w:snapToGrid w:val="0"/>
        <w:spacing w:line="300" w:lineRule="atLeast"/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>104.01.21 103</w:t>
      </w:r>
      <w:r>
        <w:rPr>
          <w:rFonts w:eastAsia="標楷體" w:hint="eastAsia"/>
          <w:color w:val="000000"/>
          <w:sz w:val="20"/>
          <w:szCs w:val="20"/>
        </w:rPr>
        <w:t>學年度第</w:t>
      </w:r>
      <w:r>
        <w:rPr>
          <w:rFonts w:eastAsia="標楷體" w:hint="eastAsia"/>
          <w:color w:val="000000"/>
          <w:sz w:val="20"/>
          <w:szCs w:val="20"/>
        </w:rPr>
        <w:t>6</w:t>
      </w:r>
      <w:r>
        <w:rPr>
          <w:rFonts w:eastAsia="標楷體" w:hint="eastAsia"/>
          <w:color w:val="000000"/>
          <w:sz w:val="20"/>
          <w:szCs w:val="20"/>
        </w:rPr>
        <w:t>次行政會議通過修正第</w:t>
      </w:r>
      <w:r>
        <w:rPr>
          <w:rFonts w:eastAsia="標楷體" w:hint="eastAsia"/>
          <w:color w:val="000000"/>
          <w:sz w:val="20"/>
          <w:szCs w:val="20"/>
        </w:rPr>
        <w:t>2</w:t>
      </w:r>
      <w:r>
        <w:rPr>
          <w:rFonts w:eastAsia="標楷體" w:hint="eastAsia"/>
          <w:color w:val="000000"/>
          <w:sz w:val="20"/>
          <w:szCs w:val="20"/>
        </w:rPr>
        <w:t>條條文</w:t>
      </w:r>
    </w:p>
    <w:p w:rsidR="00BF6607" w:rsidRDefault="00BF6607" w:rsidP="00BF6607">
      <w:pPr>
        <w:adjustRightInd w:val="0"/>
        <w:snapToGrid w:val="0"/>
        <w:spacing w:line="300" w:lineRule="atLeast"/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>104</w:t>
      </w:r>
      <w:r w:rsidRPr="00833F7D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0</w:t>
      </w:r>
      <w:r>
        <w:rPr>
          <w:rFonts w:eastAsia="標楷體"/>
          <w:color w:val="000000"/>
          <w:sz w:val="20"/>
          <w:szCs w:val="20"/>
        </w:rPr>
        <w:t>2.03</w:t>
      </w:r>
      <w:r>
        <w:rPr>
          <w:rFonts w:eastAsia="標楷體" w:hint="eastAsia"/>
          <w:color w:val="000000"/>
          <w:sz w:val="20"/>
          <w:szCs w:val="20"/>
        </w:rPr>
        <w:t xml:space="preserve"> </w:t>
      </w:r>
      <w:r w:rsidRPr="00833F7D">
        <w:rPr>
          <w:rFonts w:eastAsia="標楷體" w:hint="eastAsia"/>
          <w:color w:val="000000"/>
          <w:sz w:val="20"/>
          <w:szCs w:val="20"/>
        </w:rPr>
        <w:t>亞洲秘字第</w:t>
      </w:r>
      <w:r w:rsidRPr="00BF6607">
        <w:rPr>
          <w:rFonts w:eastAsia="標楷體"/>
          <w:color w:val="000000"/>
          <w:sz w:val="20"/>
          <w:szCs w:val="20"/>
        </w:rPr>
        <w:t>1040001402</w:t>
      </w:r>
      <w:r w:rsidRPr="00833F7D">
        <w:rPr>
          <w:rFonts w:eastAsia="標楷體" w:hint="eastAsia"/>
          <w:color w:val="000000"/>
          <w:sz w:val="20"/>
          <w:szCs w:val="20"/>
        </w:rPr>
        <w:t>號函發布</w:t>
      </w:r>
    </w:p>
    <w:p w:rsidR="00827829" w:rsidRPr="00827829" w:rsidRDefault="00827829" w:rsidP="00827829">
      <w:pPr>
        <w:adjustRightInd w:val="0"/>
        <w:snapToGrid w:val="0"/>
        <w:spacing w:line="30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FE15B8" w:rsidRPr="00827829" w:rsidRDefault="00FE15B8" w:rsidP="00FE15B8">
      <w:pPr>
        <w:snapToGrid w:val="0"/>
        <w:spacing w:line="46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827829">
        <w:rPr>
          <w:rFonts w:ascii="標楷體" w:eastAsia="標楷體" w:hAnsi="標楷體"/>
          <w:color w:val="000000"/>
        </w:rPr>
        <w:t>一、亞洲大學（下稱本校） 為敦親睦鄰與回饋社會，鼓勵鄰近地區居民就讀本校，特訂定本要點。</w:t>
      </w:r>
    </w:p>
    <w:p w:rsidR="00FE15B8" w:rsidRPr="00827829" w:rsidRDefault="00FE15B8" w:rsidP="00FE15B8">
      <w:pPr>
        <w:snapToGrid w:val="0"/>
        <w:spacing w:line="46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827829">
        <w:rPr>
          <w:rFonts w:ascii="標楷體" w:eastAsia="標楷體" w:hAnsi="標楷體"/>
          <w:color w:val="000000"/>
        </w:rPr>
        <w:t>二、申請本優待以就讀本校具正式學籍學士班學生為限，但保留入學資格及休、退學者取消優待資格，優待資格條件及優待標準如下:</w:t>
      </w:r>
    </w:p>
    <w:p w:rsidR="00FE15B8" w:rsidRPr="00827829" w:rsidRDefault="00FE15B8" w:rsidP="00FE15B8">
      <w:pPr>
        <w:snapToGrid w:val="0"/>
        <w:spacing w:line="460" w:lineRule="exact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827829">
        <w:rPr>
          <w:rFonts w:ascii="標楷體" w:eastAsia="標楷體" w:hAnsi="標楷體"/>
          <w:color w:val="000000"/>
        </w:rPr>
        <w:t>（一）凡設籍於台中市霧峰區一年以上之居民就讀本校大學部一年級新生，於其就讀之第一學年，得享有減免學費百分之十。進修學士班學生依實際修習學分數（不含體育課）計算學分費。</w:t>
      </w:r>
    </w:p>
    <w:p w:rsidR="00FE15B8" w:rsidRPr="00827829" w:rsidRDefault="00FE15B8" w:rsidP="00FE15B8">
      <w:pPr>
        <w:snapToGrid w:val="0"/>
        <w:spacing w:line="460" w:lineRule="exact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827829">
        <w:rPr>
          <w:rFonts w:ascii="標楷體" w:eastAsia="標楷體" w:hAnsi="標楷體"/>
          <w:color w:val="000000"/>
        </w:rPr>
        <w:t>（二）凡設籍台中市霧峰區一年以上而轉學本校者，於就讀第一年得享有減</w:t>
      </w:r>
      <w:r w:rsidRPr="00827829">
        <w:rPr>
          <w:rFonts w:ascii="標楷體" w:eastAsia="標楷體" w:hAnsi="標楷體"/>
          <w:color w:val="000000"/>
        </w:rPr>
        <w:lastRenderedPageBreak/>
        <w:t>免學費百分之十優待，進修學士班學生依實際修習學分數（不含體育課） 計算學分費。</w:t>
      </w:r>
    </w:p>
    <w:p w:rsidR="00FE15B8" w:rsidRPr="00827829" w:rsidRDefault="00FE15B8" w:rsidP="00FE15B8">
      <w:pPr>
        <w:widowControl/>
        <w:snapToGrid w:val="0"/>
        <w:spacing w:line="460" w:lineRule="exact"/>
        <w:ind w:rightChars="20" w:right="48"/>
        <w:jc w:val="both"/>
        <w:rPr>
          <w:rFonts w:ascii="標楷體" w:eastAsia="標楷體" w:hAnsi="標楷體"/>
          <w:color w:val="000000"/>
        </w:rPr>
      </w:pPr>
      <w:r w:rsidRPr="00827829">
        <w:rPr>
          <w:rFonts w:ascii="標楷體" w:eastAsia="標楷體" w:hAnsi="標楷體"/>
          <w:color w:val="000000"/>
        </w:rPr>
        <w:t>三、</w:t>
      </w:r>
      <w:r w:rsidRPr="00827829">
        <w:rPr>
          <w:rFonts w:ascii="標楷體" w:eastAsia="標楷體" w:hAnsi="標楷體"/>
          <w:color w:val="000000"/>
          <w:kern w:val="0"/>
        </w:rPr>
        <w:t>學生申請入學優待，檢具下列文件資料：</w:t>
      </w:r>
    </w:p>
    <w:p w:rsidR="00FE15B8" w:rsidRPr="00827829" w:rsidRDefault="00FE15B8" w:rsidP="00FE15B8">
      <w:pPr>
        <w:spacing w:line="460" w:lineRule="exact"/>
        <w:ind w:rightChars="20" w:right="48"/>
        <w:jc w:val="both"/>
        <w:rPr>
          <w:rFonts w:ascii="標楷體" w:eastAsia="標楷體" w:hAnsi="標楷體"/>
          <w:color w:val="000000"/>
          <w:kern w:val="0"/>
        </w:rPr>
      </w:pPr>
      <w:r w:rsidRPr="00827829">
        <w:rPr>
          <w:rFonts w:ascii="標楷體" w:eastAsia="標楷體" w:hAnsi="標楷體"/>
          <w:color w:val="000000"/>
          <w:kern w:val="0"/>
        </w:rPr>
        <w:t xml:space="preserve">     （一）</w:t>
      </w:r>
      <w:r w:rsidRPr="00827829">
        <w:rPr>
          <w:rFonts w:ascii="標楷體" w:eastAsia="標楷體" w:hAnsi="標楷體"/>
          <w:color w:val="000000"/>
        </w:rPr>
        <w:t>申請書</w:t>
      </w:r>
      <w:r w:rsidRPr="00827829">
        <w:rPr>
          <w:rFonts w:ascii="標楷體" w:eastAsia="標楷體" w:hAnsi="標楷體"/>
          <w:color w:val="000000"/>
          <w:kern w:val="0"/>
        </w:rPr>
        <w:t>乙份。</w:t>
      </w:r>
    </w:p>
    <w:p w:rsidR="00FE15B8" w:rsidRPr="00827829" w:rsidRDefault="00FE15B8" w:rsidP="00FE15B8">
      <w:pPr>
        <w:spacing w:line="460" w:lineRule="exact"/>
        <w:jc w:val="both"/>
        <w:rPr>
          <w:rFonts w:ascii="標楷體" w:eastAsia="標楷體" w:hAnsi="標楷體"/>
          <w:color w:val="000000"/>
          <w:kern w:val="0"/>
        </w:rPr>
      </w:pPr>
      <w:r w:rsidRPr="00827829">
        <w:rPr>
          <w:rFonts w:ascii="標楷體" w:eastAsia="標楷體" w:hAnsi="標楷體"/>
          <w:color w:val="000000"/>
          <w:kern w:val="0"/>
        </w:rPr>
        <w:t xml:space="preserve">     （二）戶籍</w:t>
      </w:r>
      <w:r w:rsidRPr="00827829">
        <w:rPr>
          <w:rFonts w:ascii="標楷體" w:eastAsia="標楷體" w:hAnsi="標楷體"/>
          <w:color w:val="000000"/>
        </w:rPr>
        <w:t>謄本</w:t>
      </w:r>
      <w:r w:rsidRPr="00827829">
        <w:rPr>
          <w:rFonts w:ascii="標楷體" w:eastAsia="標楷體" w:hAnsi="標楷體"/>
          <w:color w:val="000000"/>
          <w:kern w:val="0"/>
        </w:rPr>
        <w:t>或全戶戶口名簿影本乙份。</w:t>
      </w:r>
    </w:p>
    <w:p w:rsidR="00FE15B8" w:rsidRPr="00827829" w:rsidRDefault="00FE15B8" w:rsidP="00FE15B8">
      <w:pPr>
        <w:spacing w:line="460" w:lineRule="exact"/>
        <w:jc w:val="both"/>
        <w:rPr>
          <w:rFonts w:ascii="標楷體" w:eastAsia="標楷體" w:hAnsi="標楷體"/>
          <w:color w:val="000000"/>
          <w:kern w:val="0"/>
        </w:rPr>
      </w:pPr>
      <w:r w:rsidRPr="00827829">
        <w:rPr>
          <w:rFonts w:ascii="標楷體" w:eastAsia="標楷體" w:hAnsi="標楷體"/>
          <w:color w:val="000000"/>
          <w:kern w:val="0"/>
        </w:rPr>
        <w:t xml:space="preserve">     （三）本人存摺帳號影本</w:t>
      </w:r>
    </w:p>
    <w:p w:rsidR="00FE15B8" w:rsidRPr="00827829" w:rsidRDefault="00FE15B8" w:rsidP="00FE15B8">
      <w:pPr>
        <w:spacing w:line="460" w:lineRule="exact"/>
        <w:jc w:val="both"/>
        <w:rPr>
          <w:rFonts w:ascii="標楷體" w:eastAsia="標楷體" w:hAnsi="標楷體"/>
          <w:color w:val="000000"/>
          <w:kern w:val="0"/>
        </w:rPr>
      </w:pPr>
      <w:r w:rsidRPr="00827829">
        <w:rPr>
          <w:rFonts w:ascii="標楷體" w:eastAsia="標楷體" w:hAnsi="標楷體"/>
          <w:color w:val="000000"/>
          <w:kern w:val="0"/>
        </w:rPr>
        <w:t xml:space="preserve">     （四）本人身分證影本</w:t>
      </w:r>
    </w:p>
    <w:p w:rsidR="00FE15B8" w:rsidRPr="00827829" w:rsidRDefault="00FE15B8" w:rsidP="00FE15B8">
      <w:pPr>
        <w:spacing w:line="460" w:lineRule="exact"/>
        <w:jc w:val="both"/>
        <w:rPr>
          <w:rFonts w:ascii="標楷體" w:eastAsia="標楷體" w:hAnsi="標楷體"/>
          <w:color w:val="000000"/>
          <w:kern w:val="0"/>
        </w:rPr>
      </w:pPr>
      <w:r w:rsidRPr="00827829">
        <w:rPr>
          <w:rFonts w:ascii="標楷體" w:eastAsia="標楷體" w:hAnsi="標楷體"/>
          <w:color w:val="000000"/>
          <w:kern w:val="0"/>
        </w:rPr>
        <w:t xml:space="preserve">     （五）註冊繳費單及已加退選完之選課單（進修學士班</w:t>
      </w:r>
      <w:r w:rsidRPr="00827829">
        <w:rPr>
          <w:rFonts w:ascii="標楷體" w:eastAsia="標楷體" w:hAnsi="標楷體"/>
          <w:color w:val="000000"/>
        </w:rPr>
        <w:t>之學生</w:t>
      </w:r>
      <w:r w:rsidRPr="00827829">
        <w:rPr>
          <w:rFonts w:ascii="標楷體" w:eastAsia="標楷體" w:hAnsi="標楷體"/>
          <w:color w:val="000000"/>
          <w:kern w:val="0"/>
        </w:rPr>
        <w:t>才需繳交）。</w:t>
      </w:r>
    </w:p>
    <w:p w:rsidR="00FE15B8" w:rsidRPr="00827829" w:rsidRDefault="00FE15B8" w:rsidP="00FE15B8">
      <w:pPr>
        <w:snapToGrid w:val="0"/>
        <w:spacing w:line="46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827829">
        <w:rPr>
          <w:rFonts w:ascii="標楷體" w:eastAsia="標楷體" w:hAnsi="標楷體"/>
          <w:color w:val="000000"/>
        </w:rPr>
        <w:t>四、學生申請本優待者，應於每學期開學後一個月內備齊前述規定相關文件，向本校學生事務處申請，逾期概不受理。</w:t>
      </w:r>
    </w:p>
    <w:p w:rsidR="00FE15B8" w:rsidRPr="00827829" w:rsidRDefault="00FE15B8" w:rsidP="00FE15B8">
      <w:pPr>
        <w:snapToGrid w:val="0"/>
        <w:spacing w:line="46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827829">
        <w:rPr>
          <w:rFonts w:ascii="標楷體" w:eastAsia="標楷體" w:hAnsi="標楷體"/>
          <w:color w:val="000000"/>
        </w:rPr>
        <w:t>五、本要點所需之經費，大學部學生以本校當學年度依學雜費3%至5%提撥之獎助學金支應。</w:t>
      </w:r>
    </w:p>
    <w:p w:rsidR="00FE15B8" w:rsidRPr="00827829" w:rsidRDefault="00FE15B8" w:rsidP="00FE15B8">
      <w:pPr>
        <w:snapToGrid w:val="0"/>
        <w:spacing w:line="46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827829">
        <w:rPr>
          <w:rFonts w:ascii="標楷體" w:eastAsia="標楷體" w:hAnsi="標楷體"/>
          <w:color w:val="000000"/>
        </w:rPr>
        <w:t>六、具有優待入學兩項以上資格者，以擇一辦理為限。</w:t>
      </w:r>
    </w:p>
    <w:p w:rsidR="00FE15B8" w:rsidRPr="00827829" w:rsidRDefault="00FE15B8" w:rsidP="00FE15B8">
      <w:pPr>
        <w:snapToGrid w:val="0"/>
        <w:spacing w:line="46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827829">
        <w:rPr>
          <w:rFonts w:ascii="標楷體" w:eastAsia="標楷體" w:hAnsi="標楷體"/>
          <w:color w:val="000000"/>
        </w:rPr>
        <w:t>七、本要點經行政會議通過，陳請校長核定後發布施行，修正時亦同。</w:t>
      </w:r>
    </w:p>
    <w:p w:rsidR="00FE15B8" w:rsidRPr="004E278A" w:rsidRDefault="00FE15B8" w:rsidP="00FE15B8">
      <w:pPr>
        <w:snapToGrid w:val="0"/>
        <w:spacing w:line="460" w:lineRule="exact"/>
        <w:ind w:left="480" w:hangingChars="200" w:hanging="480"/>
        <w:jc w:val="both"/>
        <w:rPr>
          <w:rFonts w:eastAsia="標楷體"/>
        </w:rPr>
      </w:pPr>
    </w:p>
    <w:p w:rsidR="00FE15B8" w:rsidRDefault="00FE15B8" w:rsidP="00FE15B8">
      <w:pPr>
        <w:widowControl/>
        <w:snapToGrid w:val="0"/>
        <w:spacing w:line="460" w:lineRule="exact"/>
        <w:ind w:rightChars="20" w:right="48"/>
        <w:jc w:val="both"/>
        <w:rPr>
          <w:rFonts w:eastAsia="標楷體"/>
        </w:rPr>
      </w:pPr>
    </w:p>
    <w:p w:rsidR="00FE15B8" w:rsidRDefault="00FE15B8" w:rsidP="00FE15B8">
      <w:pPr>
        <w:widowControl/>
        <w:snapToGrid w:val="0"/>
        <w:spacing w:line="460" w:lineRule="exact"/>
        <w:ind w:rightChars="20" w:right="48"/>
        <w:jc w:val="both"/>
        <w:rPr>
          <w:rFonts w:eastAsia="標楷體"/>
        </w:rPr>
      </w:pPr>
    </w:p>
    <w:p w:rsidR="00FE15B8" w:rsidRPr="00600809" w:rsidRDefault="00FE15B8" w:rsidP="00FE15B8">
      <w:pPr>
        <w:widowControl/>
        <w:snapToGrid w:val="0"/>
        <w:spacing w:line="460" w:lineRule="exact"/>
        <w:ind w:rightChars="20" w:right="48"/>
        <w:jc w:val="both"/>
        <w:rPr>
          <w:rFonts w:eastAsia="標楷體"/>
        </w:rPr>
      </w:pPr>
      <w:r>
        <w:rPr>
          <w:rFonts w:eastAsia="標楷體"/>
        </w:rPr>
        <w:br w:type="page"/>
      </w:r>
    </w:p>
    <w:p w:rsidR="00FE15B8" w:rsidRPr="00BF6607" w:rsidRDefault="00FE15B8" w:rsidP="00BF66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F6607">
        <w:rPr>
          <w:rFonts w:ascii="標楷體" w:eastAsia="標楷體" w:hAnsi="標楷體"/>
          <w:b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0F0E" wp14:editId="4ACB7CB4">
                <wp:simplePos x="0" y="0"/>
                <wp:positionH relativeFrom="column">
                  <wp:posOffset>5170170</wp:posOffset>
                </wp:positionH>
                <wp:positionV relativeFrom="paragraph">
                  <wp:posOffset>-488950</wp:posOffset>
                </wp:positionV>
                <wp:extent cx="1485900" cy="57150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8" w:rsidRPr="00B5448A" w:rsidRDefault="00FE15B8" w:rsidP="00FE15B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收件</w:t>
                            </w:r>
                            <w:r w:rsidRPr="00B544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3C8DE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407.1pt;margin-top:-38.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" stroked="f">
                <v:textbox>
                  <w:txbxContent>
                    <w:p w:rsidR="00FE15B8" w:rsidRPr="00B5448A" w:rsidRDefault="00FE15B8" w:rsidP="00FE15B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收件</w:t>
                      </w:r>
                      <w:r w:rsidRPr="00B544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編號:</w:t>
                      </w:r>
                    </w:p>
                  </w:txbxContent>
                </v:textbox>
              </v:shape>
            </w:pict>
          </mc:Fallback>
        </mc:AlternateContent>
      </w:r>
      <w:r w:rsidRPr="00BF6607">
        <w:rPr>
          <w:rFonts w:ascii="標楷體" w:eastAsia="標楷體" w:hAnsi="標楷體"/>
          <w:b/>
          <w:sz w:val="28"/>
          <w:szCs w:val="28"/>
        </w:rPr>
        <w:t>亞洲大學</w:t>
      </w:r>
      <w:r w:rsidR="00BF6607" w:rsidRPr="00BF6607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BF6607">
        <w:rPr>
          <w:rFonts w:ascii="標楷體" w:eastAsia="標楷體" w:hAnsi="標楷體"/>
          <w:b/>
          <w:sz w:val="28"/>
          <w:szCs w:val="28"/>
        </w:rPr>
        <w:t>學年度第</w:t>
      </w:r>
      <w:r w:rsidR="00BF6607" w:rsidRPr="00BF660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F6607" w:rsidRPr="00BF6607">
        <w:rPr>
          <w:rFonts w:ascii="標楷體" w:eastAsia="標楷體" w:hAnsi="標楷體"/>
          <w:b/>
          <w:sz w:val="28"/>
          <w:szCs w:val="28"/>
        </w:rPr>
        <w:t xml:space="preserve"> </w:t>
      </w:r>
      <w:r w:rsidRPr="00BF6607">
        <w:rPr>
          <w:rFonts w:ascii="標楷體" w:eastAsia="標楷體" w:hAnsi="標楷體"/>
          <w:b/>
          <w:sz w:val="28"/>
          <w:szCs w:val="28"/>
        </w:rPr>
        <w:t>學期</w:t>
      </w:r>
      <w:r w:rsidRPr="00BF6607">
        <w:rPr>
          <w:rFonts w:ascii="標楷體" w:eastAsia="標楷體" w:hAnsi="標楷體" w:hint="eastAsia"/>
          <w:b/>
          <w:sz w:val="28"/>
          <w:szCs w:val="28"/>
        </w:rPr>
        <w:t>學務處</w:t>
      </w:r>
      <w:r w:rsidRPr="00BF6607">
        <w:rPr>
          <w:rFonts w:ascii="標楷體" w:eastAsia="標楷體" w:hAnsi="標楷體"/>
          <w:b/>
          <w:sz w:val="28"/>
          <w:szCs w:val="28"/>
        </w:rPr>
        <w:t>「敦親睦</w:t>
      </w:r>
      <w:bookmarkStart w:id="5" w:name="_GoBack"/>
      <w:bookmarkEnd w:id="5"/>
      <w:r w:rsidRPr="00BF6607">
        <w:rPr>
          <w:rFonts w:ascii="標楷體" w:eastAsia="標楷體" w:hAnsi="標楷體"/>
          <w:b/>
          <w:sz w:val="28"/>
          <w:szCs w:val="28"/>
        </w:rPr>
        <w:t>鄰」入學優待申請表</w:t>
      </w: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043"/>
        <w:gridCol w:w="1032"/>
        <w:gridCol w:w="1207"/>
        <w:gridCol w:w="868"/>
        <w:gridCol w:w="857"/>
        <w:gridCol w:w="1218"/>
        <w:gridCol w:w="2075"/>
      </w:tblGrid>
      <w:tr w:rsidR="00FE15B8" w:rsidRPr="00827829" w:rsidTr="00B71BB4">
        <w:trPr>
          <w:trHeight w:val="704"/>
          <w:jc w:val="center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293" w:type="dxa"/>
            <w:gridSpan w:val="2"/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 xml:space="preserve">  月 </w:t>
            </w: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FE15B8" w:rsidRPr="00827829" w:rsidTr="00B71BB4">
        <w:trPr>
          <w:trHeight w:val="522"/>
          <w:jc w:val="center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學    制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學    號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5B8" w:rsidRPr="00827829" w:rsidTr="00B71BB4">
        <w:trPr>
          <w:trHeight w:val="529"/>
          <w:jc w:val="center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系    級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293" w:type="dxa"/>
            <w:gridSpan w:val="2"/>
          </w:tcPr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5B8" w:rsidRPr="00827829" w:rsidTr="00B71BB4">
        <w:trPr>
          <w:trHeight w:val="714"/>
          <w:jc w:val="center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手   機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5B8" w:rsidRPr="00827829" w:rsidTr="00B71BB4">
        <w:trPr>
          <w:trHeight w:val="657"/>
          <w:jc w:val="center"/>
        </w:trPr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25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5B8" w:rsidRPr="00827829" w:rsidTr="00B71BB4">
        <w:trPr>
          <w:trHeight w:val="587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5B8" w:rsidRPr="00827829" w:rsidRDefault="00FE15B8" w:rsidP="00B71B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b/>
                <w:sz w:val="28"/>
                <w:szCs w:val="28"/>
              </w:rPr>
              <w:t>申請補助項目</w:t>
            </w:r>
          </w:p>
        </w:tc>
        <w:tc>
          <w:tcPr>
            <w:tcW w:w="725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5B8" w:rsidRPr="00827829" w:rsidRDefault="00FE15B8" w:rsidP="00B71B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b/>
                <w:sz w:val="28"/>
                <w:szCs w:val="28"/>
              </w:rPr>
              <w:t>應繳交證明文件</w:t>
            </w:r>
          </w:p>
        </w:tc>
      </w:tr>
      <w:tr w:rsidR="00FE15B8" w:rsidRPr="00827829" w:rsidTr="00B71BB4">
        <w:trPr>
          <w:trHeight w:val="779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凡設籍於台中</w:t>
            </w: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霧峰</w:t>
            </w: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一年以上之</w:t>
            </w: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居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民就讀本校大學部一年級新生</w:t>
            </w:r>
          </w:p>
        </w:tc>
        <w:tc>
          <w:tcPr>
            <w:tcW w:w="7257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戶籍謄本或戶口名簿正面影本</w:t>
            </w: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(需正本查驗)</w:t>
            </w:r>
          </w:p>
          <w:p w:rsidR="00FE15B8" w:rsidRPr="00827829" w:rsidRDefault="00FE15B8" w:rsidP="00B71BB4">
            <w:pPr>
              <w:snapToGrid w:val="0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本人存摺帳號影本</w:t>
            </w: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278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已交過出納組者免交</w:t>
            </w: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E15B8" w:rsidRPr="00827829" w:rsidRDefault="00FE15B8" w:rsidP="00B71BB4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7829">
              <w:rPr>
                <w:rFonts w:ascii="標楷體" w:eastAsia="標楷體" w:hAnsi="標楷體"/>
                <w:kern w:val="0"/>
                <w:sz w:val="28"/>
                <w:szCs w:val="28"/>
              </w:rPr>
              <w:t>註冊繳費單及選課單(進修學士班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之學生</w:t>
            </w:r>
            <w:r w:rsidRPr="00827829">
              <w:rPr>
                <w:rFonts w:ascii="標楷體" w:eastAsia="標楷體" w:hAnsi="標楷體"/>
                <w:kern w:val="0"/>
                <w:sz w:val="28"/>
                <w:szCs w:val="28"/>
              </w:rPr>
              <w:t>才需繳交)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E15B8" w:rsidRPr="00827829" w:rsidTr="00B71BB4">
        <w:trPr>
          <w:trHeight w:val="661"/>
          <w:jc w:val="center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凡設籍</w:t>
            </w: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於台中市霧峰區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一年而轉學本校者</w:t>
            </w:r>
          </w:p>
        </w:tc>
        <w:tc>
          <w:tcPr>
            <w:tcW w:w="7257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5B8" w:rsidRPr="00827829" w:rsidTr="00B71BB4">
        <w:trPr>
          <w:trHeight w:val="1148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7257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FE15B8" w:rsidRPr="00827829" w:rsidRDefault="00FE15B8" w:rsidP="00B71BB4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1. 學生申請本優待者，應於每學期開學後一個月內備齊前述規定相關文件，向本校學生事務處申請，逾期概不受理。</w:t>
            </w: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（本獎學金需於符合資格年限內，每學期提出申請）</w:t>
            </w:r>
          </w:p>
          <w:p w:rsidR="00FE15B8" w:rsidRPr="00827829" w:rsidRDefault="00FE15B8" w:rsidP="00B71B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2. 具有優待入學兩項以上資格者，以擇一辦理為限。</w:t>
            </w:r>
          </w:p>
          <w:p w:rsidR="00FE15B8" w:rsidRPr="00827829" w:rsidRDefault="00FE15B8" w:rsidP="00B71BB4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申請本優待者，應於每學期開學後一個月內備齊前述規定相關文件，向本校學生事務處申請，逾期概不受理。</w:t>
            </w:r>
          </w:p>
        </w:tc>
      </w:tr>
      <w:tr w:rsidR="00FE15B8" w:rsidRPr="00827829" w:rsidTr="00B71BB4">
        <w:trPr>
          <w:trHeight w:val="1192"/>
          <w:jc w:val="center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獎助學金審查</w:t>
            </w:r>
          </w:p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/>
                <w:sz w:val="28"/>
                <w:szCs w:val="28"/>
              </w:rPr>
              <w:t>委會審查意見</w:t>
            </w:r>
          </w:p>
          <w:p w:rsidR="00FE15B8" w:rsidRPr="00827829" w:rsidRDefault="00FE15B8" w:rsidP="00B71B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/>
              </w:rPr>
              <w:t>(此欄由審查委員主席填</w:t>
            </w:r>
            <w:r w:rsidRPr="00827829">
              <w:rPr>
                <w:rFonts w:ascii="標楷體" w:eastAsia="標楷體" w:hAnsi="標楷體" w:hint="eastAsia"/>
              </w:rPr>
              <w:t>寫</w:t>
            </w:r>
            <w:r w:rsidRPr="00827829">
              <w:rPr>
                <w:rFonts w:ascii="標楷體" w:eastAsia="標楷體" w:hAnsi="標楷體"/>
              </w:rPr>
              <w:t>)</w:t>
            </w:r>
          </w:p>
        </w:tc>
        <w:tc>
          <w:tcPr>
            <w:tcW w:w="72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5B8" w:rsidRPr="00827829" w:rsidRDefault="00FE15B8" w:rsidP="00B71BB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通過，減免學費百分之十。</w:t>
            </w:r>
          </w:p>
          <w:p w:rsidR="00FE15B8" w:rsidRPr="00827829" w:rsidRDefault="00FE15B8" w:rsidP="00B71BB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8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7829">
              <w:rPr>
                <w:rFonts w:ascii="標楷體" w:eastAsia="標楷體" w:hAnsi="標楷體"/>
                <w:sz w:val="28"/>
                <w:szCs w:val="28"/>
              </w:rPr>
              <w:t>未通過。</w:t>
            </w:r>
          </w:p>
        </w:tc>
      </w:tr>
      <w:tr w:rsidR="00FE15B8" w:rsidRPr="00827829" w:rsidTr="00B71BB4">
        <w:trPr>
          <w:trHeight w:val="1184"/>
          <w:jc w:val="center"/>
        </w:trPr>
        <w:tc>
          <w:tcPr>
            <w:tcW w:w="2075" w:type="dxa"/>
            <w:tcBorders>
              <w:top w:val="single" w:sz="12" w:space="0" w:color="auto"/>
            </w:tcBorders>
          </w:tcPr>
          <w:p w:rsidR="00FE15B8" w:rsidRPr="00827829" w:rsidRDefault="00FE15B8" w:rsidP="00B71BB4">
            <w:pPr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</w:tcBorders>
          </w:tcPr>
          <w:p w:rsidR="00FE15B8" w:rsidRPr="00827829" w:rsidRDefault="00FE15B8" w:rsidP="00B71BB4">
            <w:pPr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</w:tcBorders>
          </w:tcPr>
          <w:p w:rsidR="00FE15B8" w:rsidRPr="00827829" w:rsidRDefault="00FE15B8" w:rsidP="00B71BB4">
            <w:pPr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</w:tcBorders>
          </w:tcPr>
          <w:p w:rsidR="00FE15B8" w:rsidRPr="00827829" w:rsidRDefault="00FE15B8" w:rsidP="00B71BB4">
            <w:pPr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 w:hint="eastAsia"/>
              </w:rPr>
              <w:t>學務處承辦人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FE15B8" w:rsidRPr="00827829" w:rsidRDefault="00FE15B8" w:rsidP="00B71BB4">
            <w:pPr>
              <w:jc w:val="both"/>
              <w:rPr>
                <w:rFonts w:ascii="標楷體" w:eastAsia="標楷體" w:hAnsi="標楷體"/>
              </w:rPr>
            </w:pPr>
            <w:r w:rsidRPr="00827829">
              <w:rPr>
                <w:rFonts w:ascii="標楷體" w:eastAsia="標楷體" w:hAnsi="標楷體" w:hint="eastAsia"/>
              </w:rPr>
              <w:t>學務長</w:t>
            </w:r>
          </w:p>
        </w:tc>
      </w:tr>
    </w:tbl>
    <w:p w:rsidR="00FE15B8" w:rsidRPr="00827829" w:rsidRDefault="00FE15B8" w:rsidP="00FE15B8">
      <w:pPr>
        <w:jc w:val="right"/>
        <w:rPr>
          <w:rFonts w:ascii="標楷體" w:eastAsia="標楷體" w:hAnsi="標楷體"/>
          <w:sz w:val="20"/>
          <w:szCs w:val="20"/>
        </w:rPr>
      </w:pPr>
      <w:r w:rsidRPr="00827829">
        <w:rPr>
          <w:rFonts w:ascii="標楷體" w:eastAsia="標楷體" w:hAnsi="標楷體" w:hint="eastAsia"/>
          <w:sz w:val="20"/>
          <w:szCs w:val="20"/>
        </w:rPr>
        <w:t>104</w:t>
      </w:r>
      <w:r w:rsidRPr="00827829">
        <w:rPr>
          <w:rFonts w:ascii="標楷體" w:eastAsia="標楷體" w:hAnsi="標楷體"/>
          <w:sz w:val="20"/>
          <w:szCs w:val="20"/>
        </w:rPr>
        <w:t>/</w:t>
      </w:r>
      <w:r w:rsidRPr="00827829">
        <w:rPr>
          <w:rFonts w:ascii="標楷體" w:eastAsia="標楷體" w:hAnsi="標楷體" w:hint="eastAsia"/>
          <w:sz w:val="20"/>
          <w:szCs w:val="20"/>
        </w:rPr>
        <w:t>01  更新</w:t>
      </w:r>
    </w:p>
    <w:p w:rsidR="006635B5" w:rsidRDefault="006635B5"/>
    <w:sectPr w:rsidR="006635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3A" w:rsidRDefault="007A5A3A" w:rsidP="00827829">
      <w:r>
        <w:separator/>
      </w:r>
    </w:p>
  </w:endnote>
  <w:endnote w:type="continuationSeparator" w:id="0">
    <w:p w:rsidR="007A5A3A" w:rsidRDefault="007A5A3A" w:rsidP="008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3A" w:rsidRDefault="007A5A3A" w:rsidP="00827829">
      <w:r>
        <w:separator/>
      </w:r>
    </w:p>
  </w:footnote>
  <w:footnote w:type="continuationSeparator" w:id="0">
    <w:p w:rsidR="007A5A3A" w:rsidRDefault="007A5A3A" w:rsidP="0082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B8"/>
    <w:rsid w:val="006635B5"/>
    <w:rsid w:val="006B2665"/>
    <w:rsid w:val="006D55BB"/>
    <w:rsid w:val="007A5A3A"/>
    <w:rsid w:val="007C0C44"/>
    <w:rsid w:val="00827829"/>
    <w:rsid w:val="00BF6607"/>
    <w:rsid w:val="00FA24A6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CCC1C-6D22-46A5-9BE4-C68FFFE2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78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7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78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Asia3213</cp:lastModifiedBy>
  <cp:revision>4</cp:revision>
  <dcterms:created xsi:type="dcterms:W3CDTF">2015-01-29T02:33:00Z</dcterms:created>
  <dcterms:modified xsi:type="dcterms:W3CDTF">2015-02-04T04:04:00Z</dcterms:modified>
</cp:coreProperties>
</file>