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F0" w:rsidRPr="00B451DE" w:rsidRDefault="00C850F0" w:rsidP="00C850F0">
      <w:pPr>
        <w:pStyle w:val="2"/>
        <w:spacing w:after="72"/>
        <w:jc w:val="center"/>
        <w:rPr>
          <w:rFonts w:ascii="Arial" w:cs="Arial"/>
        </w:rPr>
      </w:pPr>
      <w:proofErr w:type="spellStart"/>
      <w:r w:rsidRPr="00B451DE">
        <w:rPr>
          <w:rFonts w:ascii="Arial" w:cs="Arial" w:hint="eastAsia"/>
        </w:rPr>
        <w:t>亞洲大學</w:t>
      </w:r>
      <w:r w:rsidRPr="00B451DE">
        <w:rPr>
          <w:rFonts w:hint="eastAsia"/>
          <w:kern w:val="52"/>
        </w:rPr>
        <w:t>班級</w:t>
      </w:r>
      <w:r w:rsidRPr="00B451DE">
        <w:rPr>
          <w:rFonts w:hint="eastAsia"/>
        </w:rPr>
        <w:t>導師評鑑要點部分條文</w:t>
      </w:r>
      <w:r w:rsidRPr="00B451DE">
        <w:t>修正對照表</w:t>
      </w:r>
      <w:proofErr w:type="spell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20" w:firstRow="1" w:lastRow="0" w:firstColumn="0" w:lastColumn="0" w:noHBand="1" w:noVBand="1"/>
      </w:tblPr>
      <w:tblGrid>
        <w:gridCol w:w="3388"/>
        <w:gridCol w:w="3643"/>
        <w:gridCol w:w="1245"/>
      </w:tblGrid>
      <w:tr w:rsidR="00C850F0" w:rsidRPr="000A03A1" w:rsidTr="00EF7776">
        <w:trPr>
          <w:tblHeader/>
        </w:trPr>
        <w:tc>
          <w:tcPr>
            <w:tcW w:w="2047" w:type="pct"/>
            <w:tcBorders>
              <w:bottom w:val="single" w:sz="12" w:space="0" w:color="000000"/>
            </w:tcBorders>
            <w:shd w:val="clear" w:color="auto" w:fill="auto"/>
          </w:tcPr>
          <w:p w:rsidR="00C850F0" w:rsidRPr="000A03A1" w:rsidRDefault="00C850F0" w:rsidP="00EF7776">
            <w:pPr>
              <w:jc w:val="center"/>
              <w:rPr>
                <w:rFonts w:eastAsia="標楷體"/>
                <w:b/>
              </w:rPr>
            </w:pPr>
            <w:r w:rsidRPr="000A03A1">
              <w:rPr>
                <w:rFonts w:eastAsia="標楷體"/>
                <w:b/>
              </w:rPr>
              <w:t>修正條文</w:t>
            </w:r>
          </w:p>
        </w:tc>
        <w:tc>
          <w:tcPr>
            <w:tcW w:w="2201" w:type="pct"/>
            <w:tcBorders>
              <w:bottom w:val="single" w:sz="12" w:space="0" w:color="000000"/>
            </w:tcBorders>
            <w:shd w:val="clear" w:color="auto" w:fill="auto"/>
          </w:tcPr>
          <w:p w:rsidR="00C850F0" w:rsidRPr="000A03A1" w:rsidRDefault="00C850F0" w:rsidP="00EF7776">
            <w:pPr>
              <w:jc w:val="center"/>
              <w:rPr>
                <w:rFonts w:eastAsia="標楷體"/>
                <w:b/>
              </w:rPr>
            </w:pPr>
            <w:r w:rsidRPr="000A03A1">
              <w:rPr>
                <w:rFonts w:eastAsia="標楷體"/>
                <w:b/>
              </w:rPr>
              <w:t>現行條文</w:t>
            </w:r>
          </w:p>
        </w:tc>
        <w:tc>
          <w:tcPr>
            <w:tcW w:w="752" w:type="pct"/>
            <w:tcBorders>
              <w:bottom w:val="single" w:sz="12" w:space="0" w:color="000000"/>
            </w:tcBorders>
            <w:shd w:val="clear" w:color="auto" w:fill="auto"/>
          </w:tcPr>
          <w:p w:rsidR="00C850F0" w:rsidRPr="000A03A1" w:rsidRDefault="00C850F0" w:rsidP="00EF7776">
            <w:pPr>
              <w:jc w:val="center"/>
              <w:rPr>
                <w:rFonts w:eastAsia="標楷體"/>
                <w:b/>
                <w:bCs/>
              </w:rPr>
            </w:pPr>
            <w:r w:rsidRPr="000A03A1">
              <w:rPr>
                <w:rFonts w:eastAsia="標楷體"/>
                <w:b/>
                <w:bCs/>
              </w:rPr>
              <w:t>說明</w:t>
            </w:r>
          </w:p>
        </w:tc>
      </w:tr>
      <w:tr w:rsidR="00C850F0" w:rsidRPr="000A03A1" w:rsidTr="00EF7776">
        <w:trPr>
          <w:trHeight w:val="523"/>
        </w:trPr>
        <w:tc>
          <w:tcPr>
            <w:tcW w:w="2047" w:type="pct"/>
            <w:shd w:val="clear" w:color="auto" w:fill="auto"/>
          </w:tcPr>
          <w:p w:rsidR="00C850F0" w:rsidRPr="001C4197" w:rsidRDefault="00C850F0" w:rsidP="00EF7776">
            <w:pPr>
              <w:tabs>
                <w:tab w:val="left" w:pos="567"/>
              </w:tabs>
              <w:snapToGrid w:val="0"/>
              <w:ind w:left="446" w:hangingChars="186" w:hanging="446"/>
              <w:jc w:val="both"/>
              <w:rPr>
                <w:rFonts w:eastAsia="標楷體" w:cs="標楷體"/>
                <w:kern w:val="0"/>
              </w:rPr>
            </w:pPr>
            <w:r w:rsidRPr="001C4197">
              <w:rPr>
                <w:rFonts w:eastAsia="標楷體" w:hint="eastAsia"/>
                <w:kern w:val="0"/>
              </w:rPr>
              <w:t>二、</w:t>
            </w:r>
            <w:proofErr w:type="gramStart"/>
            <w:r w:rsidRPr="001C4197">
              <w:rPr>
                <w:rFonts w:eastAsia="標楷體" w:hint="eastAsia"/>
              </w:rPr>
              <w:t>、</w:t>
            </w:r>
            <w:proofErr w:type="gramEnd"/>
            <w:r w:rsidRPr="001C4197">
              <w:rPr>
                <w:rFonts w:eastAsia="標楷體" w:hint="eastAsia"/>
              </w:rPr>
              <w:t>班級導師評鑑每學年進行一次，評鑑項目包括班級導師評量、班會紀錄、學生輔導紀錄、參與班級導師輔導知能研習、參與導師會議、</w:t>
            </w:r>
            <w:proofErr w:type="gramStart"/>
            <w:r w:rsidRPr="001C4197">
              <w:rPr>
                <w:rFonts w:eastAsia="標楷體" w:hint="eastAsia"/>
              </w:rPr>
              <w:t>學輔時間</w:t>
            </w:r>
            <w:proofErr w:type="gramEnd"/>
            <w:r w:rsidRPr="001C4197">
              <w:rPr>
                <w:rFonts w:eastAsia="標楷體" w:hint="eastAsia"/>
              </w:rPr>
              <w:t>課程大綱輸入暨選課與師生出席狀況、學習關懷輔導、</w:t>
            </w:r>
            <w:r w:rsidRPr="002F1595">
              <w:rPr>
                <w:rFonts w:eastAsia="標楷體" w:hint="eastAsia"/>
                <w:color w:val="FF0000"/>
                <w:u w:val="single"/>
              </w:rPr>
              <w:t>檢視</w:t>
            </w:r>
            <w:proofErr w:type="gramStart"/>
            <w:r w:rsidRPr="001C4197">
              <w:rPr>
                <w:rFonts w:eastAsia="標楷體" w:hint="eastAsia"/>
              </w:rPr>
              <w:t>賃</w:t>
            </w:r>
            <w:proofErr w:type="gramEnd"/>
            <w:r w:rsidRPr="001C4197">
              <w:rPr>
                <w:rFonts w:eastAsia="標楷體" w:hint="eastAsia"/>
              </w:rPr>
              <w:t>居</w:t>
            </w:r>
            <w:r w:rsidRPr="002F1595">
              <w:rPr>
                <w:rFonts w:eastAsia="標楷體" w:hint="eastAsia"/>
                <w:color w:val="FF0000"/>
                <w:u w:val="single"/>
              </w:rPr>
              <w:t>資料</w:t>
            </w:r>
            <w:r w:rsidRPr="001C4197">
              <w:rPr>
                <w:rFonts w:eastAsia="標楷體" w:hint="eastAsia"/>
              </w:rPr>
              <w:t>與其他輔導相關事宜。</w:t>
            </w:r>
          </w:p>
        </w:tc>
        <w:tc>
          <w:tcPr>
            <w:tcW w:w="2201" w:type="pct"/>
          </w:tcPr>
          <w:p w:rsidR="00C850F0" w:rsidRPr="001C4197" w:rsidRDefault="00C850F0" w:rsidP="00EF7776">
            <w:pPr>
              <w:pStyle w:val="a3"/>
              <w:tabs>
                <w:tab w:val="left" w:pos="229"/>
              </w:tabs>
              <w:snapToGrid w:val="0"/>
              <w:ind w:leftChars="-23" w:left="370" w:hangingChars="177" w:hanging="425"/>
              <w:rPr>
                <w:rFonts w:eastAsia="標楷體"/>
                <w:bCs/>
                <w:sz w:val="24"/>
              </w:rPr>
            </w:pPr>
            <w:r w:rsidRPr="001C4197">
              <w:rPr>
                <w:rFonts w:eastAsia="標楷體" w:hint="eastAsia"/>
                <w:sz w:val="24"/>
              </w:rPr>
              <w:t>二、班級導師評鑑每學年進行一次，評鑑項目包括班級導師評量、班會紀錄、學生輔導紀錄、參與班級導師輔導知能研習、參與導師會議、學輔時間課程大綱輸入暨選課與師生出席狀況、學習關懷輔導、賃居</w:t>
            </w:r>
            <w:r w:rsidRPr="002F1595">
              <w:rPr>
                <w:rFonts w:eastAsia="標楷體" w:hint="eastAsia"/>
                <w:color w:val="FF0000"/>
                <w:sz w:val="24"/>
                <w:u w:val="single"/>
              </w:rPr>
              <w:t>訪視調查表暨訪視紀錄繳交</w:t>
            </w:r>
            <w:r w:rsidRPr="001C4197">
              <w:rPr>
                <w:rFonts w:eastAsia="標楷體" w:hint="eastAsia"/>
                <w:sz w:val="24"/>
              </w:rPr>
              <w:t>與其他輔導相關事宜。</w:t>
            </w:r>
          </w:p>
        </w:tc>
        <w:tc>
          <w:tcPr>
            <w:tcW w:w="752" w:type="pct"/>
            <w:shd w:val="clear" w:color="auto" w:fill="auto"/>
          </w:tcPr>
          <w:p w:rsidR="00C850F0" w:rsidRPr="000A03A1" w:rsidRDefault="00C850F0" w:rsidP="00EF7776">
            <w:pPr>
              <w:snapToGrid w:val="0"/>
              <w:spacing w:line="340" w:lineRule="exact"/>
              <w:ind w:leftChars="-15" w:hangingChars="15" w:hanging="36"/>
              <w:jc w:val="both"/>
              <w:rPr>
                <w:rFonts w:eastAsia="標楷體"/>
                <w:bCs/>
              </w:rPr>
            </w:pPr>
            <w:r w:rsidRPr="0037430F">
              <w:rPr>
                <w:rFonts w:eastAsia="標楷體" w:hint="eastAsia"/>
                <w:bCs/>
              </w:rPr>
              <w:t>因應班級導師評鑑指標內容修訂，</w:t>
            </w:r>
            <w:r>
              <w:rPr>
                <w:rFonts w:eastAsia="標楷體" w:hint="eastAsia"/>
                <w:bCs/>
              </w:rPr>
              <w:t>修訂</w:t>
            </w:r>
            <w:r>
              <w:rPr>
                <w:rFonts w:ascii="標楷體" w:eastAsia="標楷體" w:hAnsi="標楷體" w:hint="eastAsia"/>
                <w:kern w:val="0"/>
              </w:rPr>
              <w:t>檢視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居資料等</w:t>
            </w:r>
            <w:r>
              <w:rPr>
                <w:rFonts w:eastAsia="標楷體" w:hint="eastAsia"/>
                <w:bCs/>
                <w:kern w:val="0"/>
              </w:rPr>
              <w:t>部分文字</w:t>
            </w:r>
            <w:r w:rsidRPr="0037430F">
              <w:rPr>
                <w:rFonts w:eastAsia="標楷體" w:hint="eastAsia"/>
                <w:bCs/>
              </w:rPr>
              <w:t>。</w:t>
            </w:r>
          </w:p>
        </w:tc>
      </w:tr>
    </w:tbl>
    <w:p w:rsidR="00C850F0" w:rsidRPr="003D2013" w:rsidRDefault="00C850F0" w:rsidP="00C850F0">
      <w:pPr>
        <w:jc w:val="both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 xml:space="preserve">             </w:t>
      </w:r>
      <w:r w:rsidRPr="001C4197">
        <w:rPr>
          <w:rFonts w:eastAsia="標楷體" w:hint="eastAsia"/>
          <w:b/>
          <w:sz w:val="28"/>
          <w:szCs w:val="28"/>
        </w:rPr>
        <w:t>亞洲大學</w:t>
      </w:r>
      <w:bookmarkStart w:id="0" w:name="_GoBack"/>
      <w:r w:rsidRPr="001C4197">
        <w:rPr>
          <w:rFonts w:eastAsia="標楷體" w:hint="eastAsia"/>
          <w:b/>
          <w:kern w:val="52"/>
          <w:sz w:val="28"/>
          <w:szCs w:val="28"/>
        </w:rPr>
        <w:t>班級</w:t>
      </w:r>
      <w:r w:rsidRPr="001C4197">
        <w:rPr>
          <w:rFonts w:eastAsia="標楷體" w:hint="eastAsia"/>
          <w:b/>
          <w:sz w:val="28"/>
          <w:szCs w:val="28"/>
        </w:rPr>
        <w:t>導師評鑑要點</w:t>
      </w:r>
      <w:bookmarkEnd w:id="0"/>
      <w:r>
        <w:rPr>
          <w:rFonts w:eastAsia="標楷體" w:hint="eastAsia"/>
          <w:b/>
          <w:sz w:val="28"/>
          <w:szCs w:val="28"/>
        </w:rPr>
        <w:t>（修正後全文</w:t>
      </w:r>
      <w:r>
        <w:rPr>
          <w:rFonts w:eastAsia="標楷體" w:hint="eastAsia"/>
          <w:b/>
          <w:sz w:val="28"/>
          <w:szCs w:val="28"/>
        </w:rPr>
        <w:t>）</w:t>
      </w:r>
    </w:p>
    <w:p w:rsidR="00C850F0" w:rsidRPr="001C4197" w:rsidRDefault="00C850F0" w:rsidP="00C850F0">
      <w:pPr>
        <w:adjustRightInd w:val="0"/>
        <w:snapToGrid w:val="0"/>
        <w:spacing w:line="300" w:lineRule="exact"/>
        <w:ind w:rightChars="81" w:right="194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/>
          <w:sz w:val="20"/>
          <w:szCs w:val="20"/>
        </w:rPr>
        <w:t>95.05.09 95</w:t>
      </w:r>
      <w:r w:rsidRPr="001C4197">
        <w:rPr>
          <w:rFonts w:eastAsia="標楷體" w:cs="標楷體" w:hint="eastAsia"/>
          <w:sz w:val="20"/>
          <w:szCs w:val="20"/>
        </w:rPr>
        <w:t>學年度第</w:t>
      </w:r>
      <w:r w:rsidRPr="001C4197">
        <w:rPr>
          <w:rFonts w:eastAsia="標楷體" w:cs="標楷體"/>
          <w:sz w:val="20"/>
          <w:szCs w:val="20"/>
        </w:rPr>
        <w:t>5</w:t>
      </w:r>
      <w:r w:rsidRPr="001C4197">
        <w:rPr>
          <w:rFonts w:eastAsia="標楷體" w:cs="標楷體" w:hint="eastAsia"/>
          <w:sz w:val="20"/>
          <w:szCs w:val="20"/>
        </w:rPr>
        <w:t>次行政會議通過訂定</w:t>
      </w:r>
    </w:p>
    <w:p w:rsidR="00C850F0" w:rsidRPr="001C4197" w:rsidRDefault="00C850F0" w:rsidP="00C850F0">
      <w:pPr>
        <w:adjustRightInd w:val="0"/>
        <w:snapToGrid w:val="0"/>
        <w:spacing w:line="300" w:lineRule="exact"/>
        <w:ind w:rightChars="81" w:right="194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/>
          <w:sz w:val="20"/>
          <w:szCs w:val="20"/>
        </w:rPr>
        <w:t>96.05.29</w:t>
      </w:r>
      <w:r w:rsidRPr="001C4197">
        <w:rPr>
          <w:rFonts w:eastAsia="標楷體" w:cs="標楷體" w:hint="eastAsia"/>
          <w:sz w:val="20"/>
          <w:szCs w:val="20"/>
        </w:rPr>
        <w:t xml:space="preserve"> </w:t>
      </w:r>
      <w:r w:rsidRPr="001C4197">
        <w:rPr>
          <w:rFonts w:eastAsia="標楷體" w:cs="標楷體" w:hint="eastAsia"/>
          <w:sz w:val="20"/>
          <w:szCs w:val="20"/>
        </w:rPr>
        <w:t>亞洲秘字第</w:t>
      </w:r>
      <w:r w:rsidRPr="001C4197">
        <w:rPr>
          <w:rFonts w:eastAsia="標楷體" w:cs="標楷體"/>
          <w:sz w:val="20"/>
          <w:szCs w:val="20"/>
        </w:rPr>
        <w:t>0960003223</w:t>
      </w:r>
      <w:r w:rsidRPr="001C4197">
        <w:rPr>
          <w:rFonts w:eastAsia="標楷體" w:cs="標楷體" w:hint="eastAsia"/>
          <w:sz w:val="20"/>
          <w:szCs w:val="20"/>
        </w:rPr>
        <w:t>號發布</w:t>
      </w:r>
    </w:p>
    <w:p w:rsidR="00C850F0" w:rsidRPr="001C4197" w:rsidRDefault="00C850F0" w:rsidP="00C850F0">
      <w:pPr>
        <w:adjustRightInd w:val="0"/>
        <w:snapToGrid w:val="0"/>
        <w:spacing w:line="300" w:lineRule="exact"/>
        <w:ind w:rightChars="81" w:right="194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/>
          <w:sz w:val="20"/>
          <w:szCs w:val="20"/>
        </w:rPr>
        <w:t>98.10.21 98</w:t>
      </w:r>
      <w:r w:rsidRPr="001C4197">
        <w:rPr>
          <w:rFonts w:eastAsia="標楷體" w:cs="標楷體" w:hint="eastAsia"/>
          <w:sz w:val="20"/>
          <w:szCs w:val="20"/>
        </w:rPr>
        <w:t>學年度第</w:t>
      </w:r>
      <w:r w:rsidRPr="001C4197">
        <w:rPr>
          <w:rFonts w:eastAsia="標楷體" w:cs="標楷體"/>
          <w:sz w:val="20"/>
          <w:szCs w:val="20"/>
        </w:rPr>
        <w:t>3</w:t>
      </w:r>
      <w:r w:rsidRPr="001C4197">
        <w:rPr>
          <w:rFonts w:eastAsia="標楷體" w:cs="標楷體" w:hint="eastAsia"/>
          <w:sz w:val="20"/>
          <w:szCs w:val="20"/>
        </w:rPr>
        <w:t>次行政會議審議通過修正第</w:t>
      </w:r>
      <w:r w:rsidRPr="001C4197">
        <w:rPr>
          <w:rFonts w:eastAsia="標楷體" w:cs="標楷體"/>
          <w:sz w:val="20"/>
          <w:szCs w:val="20"/>
        </w:rPr>
        <w:t>1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/>
          <w:sz w:val="20"/>
          <w:szCs w:val="20"/>
        </w:rPr>
        <w:t>4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/>
          <w:sz w:val="20"/>
          <w:szCs w:val="20"/>
        </w:rPr>
        <w:t>5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/>
          <w:sz w:val="20"/>
          <w:szCs w:val="20"/>
        </w:rPr>
        <w:t>6</w:t>
      </w:r>
      <w:r w:rsidRPr="001C4197">
        <w:rPr>
          <w:rFonts w:eastAsia="標楷體" w:cs="標楷體" w:hint="eastAsia"/>
          <w:sz w:val="20"/>
          <w:szCs w:val="20"/>
        </w:rPr>
        <w:t>點條文</w:t>
      </w:r>
    </w:p>
    <w:p w:rsidR="00C850F0" w:rsidRPr="001C4197" w:rsidRDefault="00C850F0" w:rsidP="00C850F0">
      <w:pPr>
        <w:adjustRightInd w:val="0"/>
        <w:snapToGrid w:val="0"/>
        <w:spacing w:line="300" w:lineRule="exact"/>
        <w:ind w:rightChars="81" w:right="194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/>
          <w:sz w:val="20"/>
          <w:szCs w:val="20"/>
        </w:rPr>
        <w:t xml:space="preserve">98.11.04 </w:t>
      </w:r>
      <w:r w:rsidRPr="001C4197">
        <w:rPr>
          <w:rFonts w:eastAsia="標楷體" w:cs="標楷體" w:hint="eastAsia"/>
          <w:sz w:val="20"/>
          <w:szCs w:val="20"/>
        </w:rPr>
        <w:t>亞洲秘字第</w:t>
      </w:r>
      <w:r w:rsidRPr="001C4197">
        <w:rPr>
          <w:rFonts w:eastAsia="標楷體" w:cs="標楷體"/>
          <w:sz w:val="20"/>
          <w:szCs w:val="20"/>
        </w:rPr>
        <w:t>0980010508</w:t>
      </w:r>
      <w:r w:rsidRPr="001C4197">
        <w:rPr>
          <w:rFonts w:eastAsia="標楷體" w:cs="標楷體" w:hint="eastAsia"/>
          <w:sz w:val="20"/>
          <w:szCs w:val="20"/>
        </w:rPr>
        <w:t>號函發布</w:t>
      </w:r>
    </w:p>
    <w:p w:rsidR="00C850F0" w:rsidRPr="001C4197" w:rsidRDefault="00C850F0" w:rsidP="00C850F0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sz w:val="20"/>
          <w:szCs w:val="20"/>
        </w:rPr>
        <w:t>99.09.15 99</w:t>
      </w:r>
      <w:r w:rsidRPr="001C4197">
        <w:rPr>
          <w:rFonts w:eastAsia="標楷體" w:cs="標楷體" w:hint="eastAsia"/>
          <w:sz w:val="20"/>
          <w:szCs w:val="20"/>
        </w:rPr>
        <w:t>學年度第</w:t>
      </w:r>
      <w:r w:rsidRPr="001C4197">
        <w:rPr>
          <w:rFonts w:eastAsia="標楷體" w:cs="標楷體" w:hint="eastAsia"/>
          <w:sz w:val="20"/>
          <w:szCs w:val="20"/>
        </w:rPr>
        <w:t>2</w:t>
      </w:r>
      <w:r w:rsidRPr="001C4197">
        <w:rPr>
          <w:rFonts w:eastAsia="標楷體" w:cs="標楷體" w:hint="eastAsia"/>
          <w:sz w:val="20"/>
          <w:szCs w:val="20"/>
        </w:rPr>
        <w:t>次行政會議通過修正第</w:t>
      </w:r>
      <w:r w:rsidRPr="001C4197">
        <w:rPr>
          <w:rFonts w:eastAsia="標楷體" w:cs="標楷體" w:hint="eastAsia"/>
          <w:sz w:val="20"/>
          <w:szCs w:val="20"/>
        </w:rPr>
        <w:t>3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4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5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6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7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8</w:t>
      </w:r>
      <w:r w:rsidRPr="001C4197">
        <w:rPr>
          <w:rFonts w:eastAsia="標楷體" w:cs="標楷體" w:hint="eastAsia"/>
          <w:sz w:val="20"/>
          <w:szCs w:val="20"/>
        </w:rPr>
        <w:t>、</w:t>
      </w:r>
      <w:r w:rsidRPr="001C4197">
        <w:rPr>
          <w:rFonts w:eastAsia="標楷體" w:cs="標楷體" w:hint="eastAsia"/>
          <w:sz w:val="20"/>
          <w:szCs w:val="20"/>
        </w:rPr>
        <w:t>9</w:t>
      </w:r>
      <w:r w:rsidRPr="001C4197">
        <w:rPr>
          <w:rFonts w:eastAsia="標楷體" w:cs="標楷體" w:hint="eastAsia"/>
          <w:sz w:val="20"/>
          <w:szCs w:val="20"/>
        </w:rPr>
        <w:t>點條文</w:t>
      </w:r>
      <w:proofErr w:type="gramStart"/>
      <w:r w:rsidRPr="001C4197">
        <w:rPr>
          <w:rFonts w:eastAsia="標楷體" w:cs="標楷體" w:hint="eastAsia"/>
          <w:sz w:val="20"/>
          <w:szCs w:val="20"/>
        </w:rPr>
        <w:t>及點次變更</w:t>
      </w:r>
      <w:proofErr w:type="gramEnd"/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/>
          <w:kern w:val="0"/>
          <w:sz w:val="20"/>
          <w:szCs w:val="20"/>
        </w:rPr>
        <w:t>99.10.19</w:t>
      </w:r>
      <w:r w:rsidRPr="001C4197">
        <w:rPr>
          <w:rFonts w:eastAsia="標楷體" w:cs="標楷體" w:hint="eastAsia"/>
          <w:kern w:val="0"/>
          <w:sz w:val="20"/>
          <w:szCs w:val="20"/>
        </w:rPr>
        <w:t>亞洲秘字第</w:t>
      </w:r>
      <w:r w:rsidRPr="001C4197">
        <w:rPr>
          <w:rFonts w:eastAsia="標楷體" w:cs="標楷體"/>
          <w:kern w:val="0"/>
          <w:sz w:val="20"/>
          <w:szCs w:val="20"/>
        </w:rPr>
        <w:t>09900105</w:t>
      </w:r>
      <w:r w:rsidRPr="001C4197">
        <w:rPr>
          <w:rFonts w:eastAsia="標楷體" w:cs="標楷體" w:hint="eastAsia"/>
          <w:kern w:val="0"/>
          <w:sz w:val="20"/>
          <w:szCs w:val="20"/>
        </w:rPr>
        <w:t>72</w:t>
      </w:r>
      <w:r w:rsidRPr="001C4197">
        <w:rPr>
          <w:rFonts w:eastAsia="標楷體" w:cs="標楷體" w:hint="eastAsia"/>
          <w:kern w:val="0"/>
          <w:sz w:val="20"/>
          <w:szCs w:val="20"/>
        </w:rPr>
        <w:t>號函發布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>103.04.30 102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 w:rsidRPr="001C4197">
        <w:rPr>
          <w:rFonts w:eastAsia="標楷體" w:cs="標楷體" w:hint="eastAsia"/>
          <w:kern w:val="0"/>
          <w:sz w:val="20"/>
          <w:szCs w:val="20"/>
        </w:rPr>
        <w:t>9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次行政會議通過修訂標題、第</w:t>
      </w:r>
      <w:r w:rsidRPr="001C4197">
        <w:rPr>
          <w:rFonts w:eastAsia="標楷體" w:cs="標楷體" w:hint="eastAsia"/>
          <w:kern w:val="0"/>
          <w:sz w:val="20"/>
          <w:szCs w:val="20"/>
        </w:rPr>
        <w:t>1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4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5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6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7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 xml:space="preserve">103.05.20 </w:t>
      </w:r>
      <w:r w:rsidRPr="001C4197">
        <w:rPr>
          <w:rFonts w:eastAsia="標楷體" w:cs="標楷體" w:hint="eastAsia"/>
          <w:kern w:val="0"/>
          <w:sz w:val="20"/>
          <w:szCs w:val="20"/>
        </w:rPr>
        <w:t>亞洲秘字第</w:t>
      </w:r>
      <w:r w:rsidRPr="001C4197">
        <w:rPr>
          <w:rFonts w:eastAsia="標楷體" w:cs="標楷體" w:hint="eastAsia"/>
          <w:kern w:val="0"/>
          <w:sz w:val="20"/>
          <w:szCs w:val="20"/>
        </w:rPr>
        <w:t>1030006359</w:t>
      </w:r>
      <w:r w:rsidRPr="001C4197">
        <w:rPr>
          <w:rFonts w:eastAsia="標楷體" w:cs="標楷體" w:hint="eastAsia"/>
          <w:kern w:val="0"/>
          <w:sz w:val="20"/>
          <w:szCs w:val="20"/>
        </w:rPr>
        <w:t>號函發布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>103.09.24 103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 w:rsidRPr="001C4197"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次行政會議通過修正第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4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5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6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 xml:space="preserve">103.10.15 </w:t>
      </w:r>
      <w:r w:rsidRPr="001C4197">
        <w:rPr>
          <w:rFonts w:eastAsia="標楷體" w:cs="標楷體" w:hint="eastAsia"/>
          <w:kern w:val="0"/>
          <w:sz w:val="20"/>
          <w:szCs w:val="20"/>
        </w:rPr>
        <w:t>亞洲秘字第</w:t>
      </w:r>
      <w:r w:rsidRPr="001C4197">
        <w:rPr>
          <w:rFonts w:eastAsia="標楷體" w:cs="標楷體" w:hint="eastAsia"/>
          <w:kern w:val="0"/>
          <w:sz w:val="20"/>
          <w:szCs w:val="20"/>
        </w:rPr>
        <w:t>1030012709</w:t>
      </w:r>
      <w:r w:rsidRPr="001C4197">
        <w:rPr>
          <w:rFonts w:eastAsia="標楷體" w:cs="標楷體" w:hint="eastAsia"/>
          <w:kern w:val="0"/>
          <w:sz w:val="20"/>
          <w:szCs w:val="20"/>
        </w:rPr>
        <w:t>號函發布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>104.07.29 103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 w:rsidRPr="001C4197">
        <w:rPr>
          <w:rFonts w:eastAsia="標楷體" w:cs="標楷體" w:hint="eastAsia"/>
          <w:kern w:val="0"/>
          <w:sz w:val="20"/>
          <w:szCs w:val="20"/>
        </w:rPr>
        <w:t>12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次行政會議通過修正第</w:t>
      </w:r>
      <w:r w:rsidRPr="001C4197">
        <w:rPr>
          <w:rFonts w:eastAsia="標楷體" w:cs="標楷體" w:hint="eastAsia"/>
          <w:kern w:val="0"/>
          <w:sz w:val="20"/>
          <w:szCs w:val="20"/>
        </w:rPr>
        <w:t>1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5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6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7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Pr="001C4197" w:rsidRDefault="00C850F0" w:rsidP="00C850F0">
      <w:pPr>
        <w:autoSpaceDE w:val="0"/>
        <w:autoSpaceDN w:val="0"/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 xml:space="preserve">104.08.17 </w:t>
      </w:r>
      <w:r w:rsidRPr="001C4197">
        <w:rPr>
          <w:rFonts w:eastAsia="標楷體" w:cs="標楷體" w:hint="eastAsia"/>
          <w:kern w:val="0"/>
          <w:sz w:val="20"/>
          <w:szCs w:val="20"/>
        </w:rPr>
        <w:t>亞洲秘字第</w:t>
      </w:r>
      <w:r w:rsidRPr="001C4197">
        <w:rPr>
          <w:rFonts w:eastAsia="標楷體" w:cs="標楷體" w:hint="eastAsia"/>
          <w:kern w:val="0"/>
          <w:sz w:val="20"/>
          <w:szCs w:val="20"/>
        </w:rPr>
        <w:t>1040010364</w:t>
      </w:r>
      <w:r w:rsidRPr="001C4197">
        <w:rPr>
          <w:rFonts w:eastAsia="標楷體" w:cs="標楷體" w:hint="eastAsia"/>
          <w:kern w:val="0"/>
          <w:sz w:val="20"/>
          <w:szCs w:val="20"/>
        </w:rPr>
        <w:t>號函發布</w:t>
      </w:r>
    </w:p>
    <w:p w:rsidR="00C850F0" w:rsidRPr="001C4197" w:rsidRDefault="00C850F0" w:rsidP="00C850F0">
      <w:pPr>
        <w:adjustRightInd w:val="0"/>
        <w:snapToGrid w:val="0"/>
        <w:spacing w:line="300" w:lineRule="exact"/>
        <w:jc w:val="right"/>
        <w:rPr>
          <w:rFonts w:eastAsia="標楷體" w:cs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>105.10.26 105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次行政會議通過修正第</w:t>
      </w:r>
      <w:r w:rsidRPr="001C4197"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、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Pr="001C4197" w:rsidRDefault="00C850F0" w:rsidP="00C850F0">
      <w:pPr>
        <w:adjustRightInd w:val="0"/>
        <w:snapToGrid w:val="0"/>
        <w:spacing w:line="300" w:lineRule="exact"/>
        <w:jc w:val="right"/>
        <w:rPr>
          <w:rFonts w:eastAsia="標楷體" w:cs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 xml:space="preserve">105.11.09 </w:t>
      </w:r>
      <w:r w:rsidRPr="001C4197">
        <w:rPr>
          <w:rFonts w:eastAsia="標楷體" w:cs="標楷體" w:hint="eastAsia"/>
          <w:kern w:val="0"/>
          <w:sz w:val="20"/>
          <w:szCs w:val="20"/>
        </w:rPr>
        <w:t>亞洲秘字第</w:t>
      </w:r>
      <w:r w:rsidRPr="001C4197">
        <w:rPr>
          <w:rFonts w:eastAsia="標楷體" w:cs="標楷體" w:hint="eastAsia"/>
          <w:kern w:val="0"/>
          <w:sz w:val="20"/>
          <w:szCs w:val="20"/>
        </w:rPr>
        <w:t>10</w:t>
      </w:r>
      <w:r w:rsidRPr="001C4197">
        <w:rPr>
          <w:rFonts w:eastAsia="標楷體" w:cs="標楷體"/>
          <w:kern w:val="0"/>
          <w:sz w:val="20"/>
          <w:szCs w:val="20"/>
        </w:rPr>
        <w:t>50014601</w:t>
      </w:r>
      <w:r w:rsidRPr="001C4197">
        <w:rPr>
          <w:rFonts w:eastAsia="標楷體" w:cs="標楷體" w:hint="eastAsia"/>
          <w:kern w:val="0"/>
          <w:sz w:val="20"/>
          <w:szCs w:val="20"/>
        </w:rPr>
        <w:t>號函發布</w:t>
      </w:r>
    </w:p>
    <w:p w:rsidR="00C850F0" w:rsidRPr="001C4197" w:rsidRDefault="00C850F0" w:rsidP="00C850F0">
      <w:pPr>
        <w:adjustRightInd w:val="0"/>
        <w:snapToGrid w:val="0"/>
        <w:spacing w:line="300" w:lineRule="exact"/>
        <w:jc w:val="right"/>
        <w:rPr>
          <w:rFonts w:eastAsia="標楷體" w:cs="標楷體"/>
          <w:sz w:val="20"/>
          <w:szCs w:val="20"/>
        </w:rPr>
      </w:pPr>
      <w:r w:rsidRPr="001C4197">
        <w:rPr>
          <w:rFonts w:eastAsia="標楷體" w:cs="標楷體" w:hint="eastAsia"/>
          <w:kern w:val="0"/>
          <w:sz w:val="20"/>
          <w:szCs w:val="20"/>
        </w:rPr>
        <w:t>107.09.19 107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 w:rsidRPr="001C4197"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次行政會議通過修正第</w:t>
      </w:r>
      <w:r w:rsidRPr="001C4197">
        <w:rPr>
          <w:rFonts w:eastAsia="標楷體" w:cs="標楷體" w:hint="eastAsia"/>
          <w:kern w:val="0"/>
          <w:sz w:val="20"/>
          <w:szCs w:val="20"/>
        </w:rPr>
        <w:t>3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Default="00C850F0" w:rsidP="00C850F0">
      <w:pPr>
        <w:adjustRightInd w:val="0"/>
        <w:snapToGrid w:val="0"/>
        <w:spacing w:line="300" w:lineRule="exact"/>
        <w:jc w:val="right"/>
        <w:rPr>
          <w:rFonts w:eastAsia="標楷體" w:cs="標楷體"/>
          <w:kern w:val="0"/>
          <w:sz w:val="20"/>
          <w:szCs w:val="20"/>
        </w:rPr>
      </w:pPr>
      <w:r w:rsidRPr="5228DE80">
        <w:rPr>
          <w:rFonts w:ascii="標楷體" w:eastAsia="標楷體" w:hAnsi="標楷體"/>
          <w:color w:val="000000" w:themeColor="text1"/>
          <w:sz w:val="20"/>
          <w:szCs w:val="20"/>
        </w:rPr>
        <w:t>107.10.09亞洲秘字第1070013922號函發布</w:t>
      </w:r>
      <w:r>
        <w:br/>
      </w:r>
      <w:r>
        <w:rPr>
          <w:rFonts w:eastAsia="標楷體" w:cs="標楷體" w:hint="eastAsia"/>
          <w:kern w:val="0"/>
          <w:sz w:val="20"/>
          <w:szCs w:val="20"/>
        </w:rPr>
        <w:t>108.05.2</w:t>
      </w:r>
      <w:r w:rsidRPr="001C4197">
        <w:rPr>
          <w:rFonts w:eastAsia="標楷體" w:cs="標楷體" w:hint="eastAsia"/>
          <w:kern w:val="0"/>
          <w:sz w:val="20"/>
          <w:szCs w:val="20"/>
        </w:rPr>
        <w:t>9 107</w:t>
      </w:r>
      <w:r w:rsidRPr="001C4197">
        <w:rPr>
          <w:rFonts w:eastAsia="標楷體" w:cs="標楷體" w:hint="eastAsia"/>
          <w:kern w:val="0"/>
          <w:sz w:val="20"/>
          <w:szCs w:val="20"/>
        </w:rPr>
        <w:t>學年度第</w:t>
      </w:r>
      <w:r>
        <w:rPr>
          <w:rFonts w:eastAsia="標楷體" w:cs="標楷體" w:hint="eastAsia"/>
          <w:kern w:val="0"/>
          <w:sz w:val="20"/>
          <w:szCs w:val="20"/>
        </w:rPr>
        <w:t>10</w:t>
      </w:r>
      <w:r w:rsidRPr="001C4197">
        <w:rPr>
          <w:rFonts w:eastAsia="標楷體" w:cs="標楷體" w:hint="eastAsia"/>
          <w:kern w:val="0"/>
          <w:sz w:val="20"/>
          <w:szCs w:val="20"/>
        </w:rPr>
        <w:t>次行政會議通過修正第</w:t>
      </w:r>
      <w:r>
        <w:rPr>
          <w:rFonts w:eastAsia="標楷體" w:cs="標楷體" w:hint="eastAsia"/>
          <w:kern w:val="0"/>
          <w:sz w:val="20"/>
          <w:szCs w:val="20"/>
        </w:rPr>
        <w:t>2</w:t>
      </w:r>
      <w:r w:rsidRPr="001C4197">
        <w:rPr>
          <w:rFonts w:eastAsia="標楷體" w:cs="標楷體" w:hint="eastAsia"/>
          <w:kern w:val="0"/>
          <w:sz w:val="20"/>
          <w:szCs w:val="20"/>
        </w:rPr>
        <w:t>點條文</w:t>
      </w:r>
    </w:p>
    <w:p w:rsidR="00C850F0" w:rsidRPr="007526EC" w:rsidRDefault="00C850F0" w:rsidP="00C850F0">
      <w:pPr>
        <w:adjustRightInd w:val="0"/>
        <w:snapToGrid w:val="0"/>
        <w:spacing w:line="300" w:lineRule="exact"/>
        <w:jc w:val="right"/>
        <w:rPr>
          <w:rFonts w:ascii="標楷體" w:eastAsia="標楷體" w:hAnsi="標楷體" w:hint="eastAsia"/>
          <w:sz w:val="20"/>
          <w:szCs w:val="20"/>
        </w:rPr>
      </w:pPr>
    </w:p>
    <w:p w:rsidR="00C850F0" w:rsidRPr="001C4197" w:rsidRDefault="00C850F0" w:rsidP="00C850F0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rFonts w:eastAsia="標楷體"/>
          <w:kern w:val="0"/>
        </w:rPr>
      </w:pPr>
      <w:r w:rsidRPr="001C4197">
        <w:rPr>
          <w:rFonts w:eastAsia="標楷體" w:hint="eastAsia"/>
          <w:kern w:val="0"/>
        </w:rPr>
        <w:t>亞洲大學（下稱本校）為落實班級導師制度與各系所學生輔導工作，及作為優良班級導師之遴選依據，特依據本校導師制度實施辦法第七條規定，訂定本校班級導師評鑑要點（簡稱本要點）。</w:t>
      </w:r>
    </w:p>
    <w:p w:rsidR="00C850F0" w:rsidRPr="001C4197" w:rsidRDefault="00C850F0" w:rsidP="00C850F0">
      <w:pPr>
        <w:numPr>
          <w:ilvl w:val="0"/>
          <w:numId w:val="1"/>
        </w:numPr>
        <w:tabs>
          <w:tab w:val="left" w:pos="567"/>
        </w:tabs>
        <w:snapToGrid w:val="0"/>
        <w:ind w:left="567" w:hanging="567"/>
        <w:jc w:val="both"/>
        <w:rPr>
          <w:rFonts w:eastAsia="標楷體"/>
          <w:kern w:val="0"/>
        </w:rPr>
      </w:pPr>
      <w:r w:rsidRPr="001C4197">
        <w:rPr>
          <w:rFonts w:eastAsia="標楷體" w:hint="eastAsia"/>
          <w:kern w:val="0"/>
        </w:rPr>
        <w:t>班級導師評鑑每學年進行一次，評鑑項目包括班級導師評量、班會紀錄、學生輔導紀錄、參與班級導師輔導知能研習、參與導師會議、</w:t>
      </w:r>
      <w:proofErr w:type="gramStart"/>
      <w:r w:rsidRPr="001C4197">
        <w:rPr>
          <w:rFonts w:eastAsia="標楷體" w:hint="eastAsia"/>
          <w:kern w:val="0"/>
        </w:rPr>
        <w:t>學輔時間</w:t>
      </w:r>
      <w:proofErr w:type="gramEnd"/>
      <w:r w:rsidRPr="001C4197">
        <w:rPr>
          <w:rFonts w:eastAsia="標楷體" w:hint="eastAsia"/>
          <w:kern w:val="0"/>
        </w:rPr>
        <w:t>課程大綱輸入暨選課與師生出席狀況、學習關懷輔導、</w:t>
      </w:r>
      <w:r w:rsidRPr="002F759F">
        <w:rPr>
          <w:rFonts w:eastAsia="標楷體" w:hint="eastAsia"/>
          <w:color w:val="FF0000"/>
          <w:kern w:val="0"/>
          <w:u w:val="single"/>
        </w:rPr>
        <w:t>檢視</w:t>
      </w:r>
      <w:proofErr w:type="gramStart"/>
      <w:r w:rsidRPr="001C4197">
        <w:rPr>
          <w:rFonts w:eastAsia="標楷體" w:hint="eastAsia"/>
          <w:kern w:val="0"/>
        </w:rPr>
        <w:t>賃</w:t>
      </w:r>
      <w:proofErr w:type="gramEnd"/>
      <w:r w:rsidRPr="001C4197">
        <w:rPr>
          <w:rFonts w:eastAsia="標楷體" w:hint="eastAsia"/>
          <w:kern w:val="0"/>
        </w:rPr>
        <w:t>居</w:t>
      </w:r>
      <w:r w:rsidRPr="002F759F">
        <w:rPr>
          <w:rFonts w:eastAsia="標楷體" w:hint="eastAsia"/>
          <w:color w:val="FF0000"/>
          <w:kern w:val="0"/>
          <w:u w:val="single"/>
        </w:rPr>
        <w:t>資料</w:t>
      </w:r>
      <w:r w:rsidRPr="001C4197">
        <w:rPr>
          <w:rFonts w:eastAsia="標楷體" w:hint="eastAsia"/>
          <w:kern w:val="0"/>
        </w:rPr>
        <w:t>與其他輔導相關事宜。</w:t>
      </w:r>
    </w:p>
    <w:p w:rsidR="00C850F0" w:rsidRPr="001C4197" w:rsidRDefault="00C850F0" w:rsidP="00C850F0">
      <w:pPr>
        <w:numPr>
          <w:ilvl w:val="0"/>
          <w:numId w:val="1"/>
        </w:numPr>
        <w:tabs>
          <w:tab w:val="left" w:pos="567"/>
        </w:tabs>
        <w:snapToGrid w:val="0"/>
        <w:ind w:left="480" w:hangingChars="200" w:hanging="480"/>
        <w:jc w:val="both"/>
        <w:rPr>
          <w:rFonts w:eastAsia="標楷體" w:cs="標楷體"/>
        </w:rPr>
      </w:pPr>
      <w:r w:rsidRPr="001C4197">
        <w:rPr>
          <w:rFonts w:eastAsia="標楷體" w:cs="標楷體" w:hint="eastAsia"/>
          <w:kern w:val="0"/>
        </w:rPr>
        <w:t>班級導師評量（</w:t>
      </w:r>
      <w:proofErr w:type="gramStart"/>
      <w:r w:rsidRPr="001C4197">
        <w:rPr>
          <w:rFonts w:eastAsia="標楷體" w:cs="標楷體" w:hint="eastAsia"/>
          <w:kern w:val="0"/>
        </w:rPr>
        <w:t>採</w:t>
      </w:r>
      <w:proofErr w:type="gramEnd"/>
      <w:r w:rsidRPr="001C4197">
        <w:rPr>
          <w:rFonts w:eastAsia="標楷體" w:cs="標楷體" w:hint="eastAsia"/>
          <w:kern w:val="0"/>
        </w:rPr>
        <w:t>李克特</w:t>
      </w:r>
      <w:r w:rsidRPr="001C4197">
        <w:rPr>
          <w:rFonts w:eastAsia="標楷體" w:cs="標楷體" w:hint="eastAsia"/>
          <w:kern w:val="0"/>
        </w:rPr>
        <w:t>5</w:t>
      </w:r>
      <w:r w:rsidRPr="001C4197">
        <w:rPr>
          <w:rFonts w:eastAsia="標楷體" w:cs="標楷體" w:hint="eastAsia"/>
          <w:kern w:val="0"/>
        </w:rPr>
        <w:t>點尺度法）為每學期一次，由學生事務處於每學期學生預選下一學期課程時實施。</w:t>
      </w:r>
      <w:r w:rsidRPr="001C4197">
        <w:rPr>
          <w:rFonts w:eastAsia="標楷體"/>
          <w:kern w:val="0"/>
        </w:rPr>
        <w:br/>
      </w:r>
      <w:r w:rsidRPr="001C4197">
        <w:rPr>
          <w:rFonts w:eastAsia="標楷體" w:cs="標楷體" w:hint="eastAsia"/>
          <w:kern w:val="0"/>
        </w:rPr>
        <w:t>班級導師評量分數在</w:t>
      </w:r>
      <w:r w:rsidRPr="001C4197">
        <w:rPr>
          <w:rFonts w:eastAsia="標楷體" w:cs="標楷體"/>
          <w:kern w:val="0"/>
        </w:rPr>
        <w:t>3.</w:t>
      </w:r>
      <w:r w:rsidRPr="001C4197">
        <w:rPr>
          <w:rFonts w:eastAsia="標楷體" w:cs="標楷體" w:hint="eastAsia"/>
          <w:kern w:val="0"/>
        </w:rPr>
        <w:t>8</w:t>
      </w:r>
      <w:r w:rsidRPr="001C4197">
        <w:rPr>
          <w:rFonts w:eastAsia="標楷體" w:cs="標楷體" w:hint="eastAsia"/>
          <w:kern w:val="0"/>
        </w:rPr>
        <w:t>以下者</w:t>
      </w:r>
      <w:r w:rsidRPr="001C4197">
        <w:rPr>
          <w:rFonts w:eastAsia="標楷體" w:cs="標楷體" w:hint="eastAsia"/>
          <w:kern w:val="0"/>
        </w:rPr>
        <w:t>(</w:t>
      </w:r>
      <w:r w:rsidRPr="001C4197">
        <w:rPr>
          <w:rFonts w:eastAsia="標楷體" w:cs="標楷體" w:hint="eastAsia"/>
          <w:kern w:val="0"/>
        </w:rPr>
        <w:t>為</w:t>
      </w:r>
      <w:r w:rsidRPr="001C4197">
        <w:rPr>
          <w:rFonts w:eastAsia="標楷體" w:cs="標楷體" w:hint="eastAsia"/>
          <w:kern w:val="0"/>
        </w:rPr>
        <w:t>5</w:t>
      </w:r>
      <w:r w:rsidRPr="001C4197">
        <w:rPr>
          <w:rFonts w:eastAsia="標楷體" w:cs="標楷體" w:hint="eastAsia"/>
          <w:kern w:val="0"/>
        </w:rPr>
        <w:t>點量表</w:t>
      </w:r>
      <w:r w:rsidRPr="001C4197">
        <w:rPr>
          <w:rFonts w:eastAsia="標楷體" w:cs="標楷體" w:hint="eastAsia"/>
          <w:kern w:val="0"/>
        </w:rPr>
        <w:t>)</w:t>
      </w:r>
      <w:r w:rsidRPr="001C4197">
        <w:rPr>
          <w:rFonts w:eastAsia="標楷體" w:cs="標楷體" w:hint="eastAsia"/>
          <w:kern w:val="0"/>
        </w:rPr>
        <w:t>，由系主任導師提供適當之協助，</w:t>
      </w:r>
      <w:proofErr w:type="gramStart"/>
      <w:r w:rsidRPr="001C4197">
        <w:rPr>
          <w:rFonts w:eastAsia="標楷體" w:cs="標楷體" w:hint="eastAsia"/>
          <w:kern w:val="0"/>
        </w:rPr>
        <w:t>研</w:t>
      </w:r>
      <w:proofErr w:type="gramEnd"/>
      <w:r w:rsidRPr="001C4197">
        <w:rPr>
          <w:rFonts w:eastAsia="標楷體" w:cs="標楷體" w:hint="eastAsia"/>
          <w:kern w:val="0"/>
        </w:rPr>
        <w:t>提改善計畫；班級導師評量分數在</w:t>
      </w:r>
      <w:r w:rsidRPr="001C4197">
        <w:rPr>
          <w:rFonts w:eastAsia="標楷體" w:cs="標楷體"/>
          <w:kern w:val="0"/>
        </w:rPr>
        <w:t>3.</w:t>
      </w:r>
      <w:r w:rsidRPr="001C4197">
        <w:rPr>
          <w:rFonts w:eastAsia="標楷體" w:cs="標楷體" w:hint="eastAsia"/>
          <w:kern w:val="0"/>
        </w:rPr>
        <w:t>5</w:t>
      </w:r>
      <w:r w:rsidRPr="001C4197">
        <w:rPr>
          <w:rFonts w:eastAsia="標楷體" w:cs="標楷體" w:hint="eastAsia"/>
          <w:kern w:val="0"/>
        </w:rPr>
        <w:t>以下者，由學</w:t>
      </w:r>
      <w:proofErr w:type="gramStart"/>
      <w:r w:rsidRPr="001C4197">
        <w:rPr>
          <w:rFonts w:eastAsia="標楷體" w:cs="標楷體" w:hint="eastAsia"/>
          <w:kern w:val="0"/>
        </w:rPr>
        <w:t>務</w:t>
      </w:r>
      <w:proofErr w:type="gramEnd"/>
      <w:r w:rsidRPr="001C4197">
        <w:rPr>
          <w:rFonts w:eastAsia="標楷體" w:cs="標楷體" w:hint="eastAsia"/>
          <w:kern w:val="0"/>
        </w:rPr>
        <w:t>長邀集系主任導師、班級導師及健康中心人員召開輔導會議，共同瞭解其輔導狀況，並給</w:t>
      </w:r>
      <w:r w:rsidRPr="001C4197">
        <w:rPr>
          <w:rFonts w:eastAsia="標楷體" w:cs="標楷體" w:hint="eastAsia"/>
          <w:kern w:val="0"/>
        </w:rPr>
        <w:lastRenderedPageBreak/>
        <w:t>予改善建議。</w:t>
      </w:r>
      <w:r w:rsidRPr="001C4197">
        <w:rPr>
          <w:rFonts w:eastAsia="標楷體"/>
          <w:kern w:val="0"/>
        </w:rPr>
        <w:br/>
      </w:r>
      <w:r w:rsidRPr="001C4197">
        <w:rPr>
          <w:rFonts w:eastAsia="標楷體" w:cs="標楷體" w:hint="eastAsia"/>
          <w:kern w:val="0"/>
        </w:rPr>
        <w:t>班級導師評量</w:t>
      </w:r>
      <w:proofErr w:type="gramStart"/>
      <w:r w:rsidRPr="001C4197">
        <w:rPr>
          <w:rFonts w:eastAsia="標楷體" w:cs="標楷體" w:hint="eastAsia"/>
          <w:kern w:val="0"/>
        </w:rPr>
        <w:t>填卷率</w:t>
      </w:r>
      <w:proofErr w:type="gramEnd"/>
      <w:r w:rsidRPr="001C4197">
        <w:rPr>
          <w:rFonts w:eastAsia="標楷體" w:cs="標楷體" w:hint="eastAsia"/>
          <w:kern w:val="0"/>
        </w:rPr>
        <w:t>未達</w:t>
      </w:r>
      <w:r w:rsidRPr="001C4197">
        <w:rPr>
          <w:rFonts w:eastAsia="標楷體" w:cs="標楷體" w:hint="eastAsia"/>
          <w:kern w:val="0"/>
        </w:rPr>
        <w:t>50%</w:t>
      </w:r>
      <w:r w:rsidRPr="001C4197">
        <w:rPr>
          <w:rFonts w:eastAsia="標楷體" w:cs="標楷體" w:hint="eastAsia"/>
          <w:kern w:val="0"/>
        </w:rPr>
        <w:t>者，為無效問卷，於導師評鑑及教師升等，</w:t>
      </w:r>
      <w:proofErr w:type="gramStart"/>
      <w:r w:rsidRPr="001C4197">
        <w:rPr>
          <w:rFonts w:eastAsia="標楷體" w:cs="標楷體" w:hint="eastAsia"/>
          <w:kern w:val="0"/>
        </w:rPr>
        <w:t>不</w:t>
      </w:r>
      <w:proofErr w:type="gramEnd"/>
      <w:r w:rsidRPr="001C4197">
        <w:rPr>
          <w:rFonts w:eastAsia="標楷體" w:cs="標楷體" w:hint="eastAsia"/>
          <w:kern w:val="0"/>
        </w:rPr>
        <w:t>加減分數。</w:t>
      </w:r>
      <w:r w:rsidRPr="001C4197">
        <w:rPr>
          <w:rFonts w:eastAsia="標楷體"/>
          <w:kern w:val="0"/>
        </w:rPr>
        <w:br/>
      </w:r>
      <w:r w:rsidRPr="001C4197">
        <w:rPr>
          <w:rFonts w:eastAsia="標楷體" w:cs="標楷體" w:hint="eastAsia"/>
          <w:kern w:val="0"/>
        </w:rPr>
        <w:t>班級導師評鑑結果，於每年九月開學後提供班級</w:t>
      </w:r>
      <w:proofErr w:type="gramStart"/>
      <w:r w:rsidRPr="001C4197">
        <w:rPr>
          <w:rFonts w:eastAsia="標楷體" w:cs="標楷體" w:hint="eastAsia"/>
          <w:kern w:val="0"/>
        </w:rPr>
        <w:t>導師存參</w:t>
      </w:r>
      <w:proofErr w:type="gramEnd"/>
      <w:r w:rsidRPr="001C4197">
        <w:rPr>
          <w:rFonts w:eastAsia="標楷體" w:cs="標楷體" w:hint="eastAsia"/>
          <w:kern w:val="0"/>
        </w:rPr>
        <w:t>。</w:t>
      </w:r>
    </w:p>
    <w:p w:rsidR="00C850F0" w:rsidRPr="001C4197" w:rsidRDefault="00C850F0" w:rsidP="00C850F0">
      <w:pPr>
        <w:numPr>
          <w:ilvl w:val="0"/>
          <w:numId w:val="1"/>
        </w:numPr>
        <w:tabs>
          <w:tab w:val="left" w:pos="567"/>
        </w:tabs>
        <w:snapToGrid w:val="0"/>
        <w:ind w:left="480" w:hangingChars="200" w:hanging="480"/>
        <w:jc w:val="both"/>
        <w:rPr>
          <w:rFonts w:eastAsia="標楷體"/>
          <w:kern w:val="0"/>
        </w:rPr>
      </w:pPr>
      <w:r w:rsidRPr="001C4197">
        <w:rPr>
          <w:rFonts w:eastAsia="標楷體" w:hint="eastAsia"/>
          <w:kern w:val="0"/>
        </w:rPr>
        <w:t>班級導師參與班級導師會議，如因配合招生事務、病假、產假、陪產假、育嬰假、依法受各種兵役召集、擔任政府</w:t>
      </w:r>
      <w:proofErr w:type="gramStart"/>
      <w:r w:rsidRPr="001C4197">
        <w:rPr>
          <w:rFonts w:eastAsia="標楷體" w:hint="eastAsia"/>
          <w:kern w:val="0"/>
        </w:rPr>
        <w:t>召集之典試</w:t>
      </w:r>
      <w:proofErr w:type="gramEnd"/>
      <w:r w:rsidRPr="001C4197">
        <w:rPr>
          <w:rFonts w:eastAsia="標楷體" w:hint="eastAsia"/>
          <w:kern w:val="0"/>
        </w:rPr>
        <w:t>委員及閱卷委員者、經總導師認定之校級重要會議，得視情形扣除本項比重。</w:t>
      </w:r>
    </w:p>
    <w:p w:rsidR="00C850F0" w:rsidRPr="001C4197" w:rsidRDefault="00C850F0" w:rsidP="00C850F0">
      <w:pPr>
        <w:tabs>
          <w:tab w:val="left" w:pos="567"/>
        </w:tabs>
        <w:snapToGrid w:val="0"/>
        <w:ind w:leftChars="-1" w:left="423" w:hangingChars="177" w:hanging="425"/>
        <w:jc w:val="both"/>
        <w:rPr>
          <w:rFonts w:eastAsia="標楷體"/>
          <w:kern w:val="0"/>
        </w:rPr>
      </w:pPr>
      <w:r w:rsidRPr="001C4197">
        <w:rPr>
          <w:rFonts w:eastAsia="標楷體" w:hint="eastAsia"/>
          <w:kern w:val="0"/>
        </w:rPr>
        <w:t>五、班級導師評鑑之結果得作為教師</w:t>
      </w:r>
      <w:proofErr w:type="gramStart"/>
      <w:r w:rsidRPr="001C4197">
        <w:rPr>
          <w:rFonts w:eastAsia="標楷體" w:hint="eastAsia"/>
          <w:kern w:val="0"/>
        </w:rPr>
        <w:t>年資晉薪</w:t>
      </w:r>
      <w:proofErr w:type="gramEnd"/>
      <w:r w:rsidRPr="001C4197">
        <w:rPr>
          <w:rFonts w:eastAsia="標楷體" w:hint="eastAsia"/>
          <w:kern w:val="0"/>
        </w:rPr>
        <w:t>、升等以及優良班級導師遴選之參考。</w:t>
      </w:r>
    </w:p>
    <w:p w:rsidR="00C850F0" w:rsidRPr="001C4197" w:rsidRDefault="00C850F0" w:rsidP="00C850F0">
      <w:pPr>
        <w:tabs>
          <w:tab w:val="left" w:pos="480"/>
        </w:tabs>
        <w:snapToGrid w:val="0"/>
        <w:jc w:val="both"/>
        <w:rPr>
          <w:rFonts w:eastAsia="標楷體"/>
          <w:kern w:val="0"/>
        </w:rPr>
      </w:pPr>
      <w:r w:rsidRPr="001C4197">
        <w:rPr>
          <w:rFonts w:eastAsia="標楷體" w:hint="eastAsia"/>
          <w:kern w:val="0"/>
        </w:rPr>
        <w:t>六、本要點未盡事宜，悉依本校相關規定辦理。</w:t>
      </w:r>
    </w:p>
    <w:p w:rsidR="00C850F0" w:rsidRPr="001C4197" w:rsidRDefault="00C850F0" w:rsidP="00C850F0">
      <w:pPr>
        <w:snapToGrid w:val="0"/>
      </w:pPr>
      <w:r w:rsidRPr="001C4197">
        <w:rPr>
          <w:rFonts w:eastAsia="標楷體" w:hint="eastAsia"/>
          <w:kern w:val="0"/>
        </w:rPr>
        <w:t>七、本要點經行政會議通過，陳請校長核定後發布施行，修正時亦同。</w:t>
      </w:r>
    </w:p>
    <w:p w:rsidR="00C850F0" w:rsidRDefault="00C850F0" w:rsidP="00C850F0">
      <w:pPr>
        <w:widowControl/>
        <w:rPr>
          <w:color w:val="FF0000"/>
        </w:rPr>
      </w:pPr>
    </w:p>
    <w:p w:rsidR="00927FC2" w:rsidRPr="00C850F0" w:rsidRDefault="00C850F0" w:rsidP="00C850F0">
      <w:pPr>
        <w:widowControl/>
        <w:rPr>
          <w:rFonts w:hint="eastAsia"/>
          <w:color w:val="FF0000"/>
        </w:rPr>
      </w:pPr>
    </w:p>
    <w:sectPr w:rsidR="00927FC2" w:rsidRPr="00C85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55C34"/>
    <w:multiLevelType w:val="hybridMultilevel"/>
    <w:tmpl w:val="24563A4A"/>
    <w:lvl w:ilvl="0" w:tplc="3E1AE0E0">
      <w:start w:val="1"/>
      <w:numFmt w:val="taiwaneseCountingThousand"/>
      <w:lvlText w:val="%1、"/>
      <w:lvlJc w:val="left"/>
      <w:pPr>
        <w:ind w:left="8814" w:hanging="45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F0"/>
    <w:rsid w:val="0036029F"/>
    <w:rsid w:val="007A37A4"/>
    <w:rsid w:val="00C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8795-365F-4E0F-9AD7-AC88F25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50F0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C850F0"/>
    <w:rPr>
      <w:rFonts w:ascii="標楷體" w:eastAsia="標楷體" w:hAnsi="標楷體" w:cs="Times New Roman"/>
      <w:b/>
      <w:bCs/>
      <w:kern w:val="0"/>
      <w:sz w:val="28"/>
      <w:szCs w:val="28"/>
      <w:lang w:val="x-none" w:eastAsia="x-none"/>
    </w:rPr>
  </w:style>
  <w:style w:type="paragraph" w:styleId="a3">
    <w:name w:val="List Paragraph"/>
    <w:aliases w:val="卑南壹,標1"/>
    <w:basedOn w:val="a"/>
    <w:link w:val="a4"/>
    <w:uiPriority w:val="34"/>
    <w:qFormat/>
    <w:rsid w:val="00C850F0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aliases w:val="卑南壹 字元,標1 字元"/>
    <w:link w:val="a3"/>
    <w:uiPriority w:val="34"/>
    <w:qFormat/>
    <w:locked/>
    <w:rsid w:val="00C850F0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1</cp:revision>
  <dcterms:created xsi:type="dcterms:W3CDTF">2019-06-11T02:57:00Z</dcterms:created>
  <dcterms:modified xsi:type="dcterms:W3CDTF">2019-06-11T03:09:00Z</dcterms:modified>
</cp:coreProperties>
</file>